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395372" w14:textId="77777777" w:rsidR="00DA4DE5" w:rsidRDefault="009D4307" w:rsidP="004F0363">
      <w:pPr>
        <w:jc w:val="right"/>
        <w:rPr>
          <w:sz w:val="28"/>
          <w:szCs w:val="28"/>
        </w:rPr>
      </w:pPr>
      <w:r>
        <w:rPr>
          <w:noProof/>
        </w:rPr>
        <w:drawing>
          <wp:anchor distT="0" distB="0" distL="114300" distR="114300" simplePos="0" relativeHeight="251662848" behindDoc="1" locked="0" layoutInCell="1" allowOverlap="1" wp14:anchorId="05CEB4C4" wp14:editId="65F9848A">
            <wp:simplePos x="0" y="0"/>
            <wp:positionH relativeFrom="column">
              <wp:posOffset>-742950</wp:posOffset>
            </wp:positionH>
            <wp:positionV relativeFrom="paragraph">
              <wp:posOffset>-666750</wp:posOffset>
            </wp:positionV>
            <wp:extent cx="2997835" cy="666750"/>
            <wp:effectExtent l="0" t="0" r="0" b="0"/>
            <wp:wrapTight wrapText="bothSides">
              <wp:wrapPolygon edited="0">
                <wp:start x="0" y="0"/>
                <wp:lineTo x="0" y="20983"/>
                <wp:lineTo x="21412" y="20983"/>
                <wp:lineTo x="21412"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PPQ_2c.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97835" cy="666750"/>
                    </a:xfrm>
                    <a:prstGeom prst="rect">
                      <a:avLst/>
                    </a:prstGeom>
                  </pic:spPr>
                </pic:pic>
              </a:graphicData>
            </a:graphic>
            <wp14:sizeRelH relativeFrom="page">
              <wp14:pctWidth>0</wp14:pctWidth>
            </wp14:sizeRelH>
            <wp14:sizeRelV relativeFrom="page">
              <wp14:pctHeight>0</wp14:pctHeight>
            </wp14:sizeRelV>
          </wp:anchor>
        </w:drawing>
      </w:r>
    </w:p>
    <w:sdt>
      <w:sdtPr>
        <w:rPr>
          <w:sz w:val="28"/>
          <w:szCs w:val="28"/>
        </w:rPr>
        <w:id w:val="-1133939015"/>
        <w:docPartObj>
          <w:docPartGallery w:val="Cover Pages"/>
          <w:docPartUnique/>
        </w:docPartObj>
      </w:sdtPr>
      <w:sdtEndPr/>
      <w:sdtContent>
        <w:p w14:paraId="634336C5" w14:textId="77777777" w:rsidR="009D4307" w:rsidRPr="00CC558E" w:rsidRDefault="009D4307" w:rsidP="009D4307">
          <w:pPr>
            <w:jc w:val="right"/>
            <w:rPr>
              <w:rFonts w:ascii="Tahoma" w:hAnsi="Tahoma" w:cs="Tahoma"/>
            </w:rPr>
          </w:pPr>
          <w:r w:rsidRPr="00CC558E">
            <w:rPr>
              <w:rFonts w:ascii="Tahoma" w:hAnsi="Tahoma" w:cs="Tahoma"/>
              <w:sz w:val="56"/>
            </w:rPr>
            <w:t>CO-</w:t>
          </w:r>
          <w:r>
            <w:rPr>
              <w:rFonts w:ascii="Tahoma" w:hAnsi="Tahoma" w:cs="Tahoma"/>
              <w:sz w:val="56"/>
            </w:rPr>
            <w:t>1</w:t>
          </w:r>
          <w:r w:rsidRPr="00CC558E">
            <w:rPr>
              <w:rFonts w:ascii="Tahoma" w:hAnsi="Tahoma" w:cs="Tahoma"/>
              <w:sz w:val="56"/>
            </w:rPr>
            <w:t>9-0</w:t>
          </w:r>
          <w:r>
            <w:rPr>
              <w:rFonts w:ascii="Tahoma" w:hAnsi="Tahoma" w:cs="Tahoma"/>
              <w:sz w:val="56"/>
            </w:rPr>
            <w:t>4</w:t>
          </w:r>
        </w:p>
        <w:p w14:paraId="24991529" w14:textId="77777777" w:rsidR="009D4307" w:rsidRDefault="009D4307" w:rsidP="009D4307"/>
        <w:p w14:paraId="1FCD8776" w14:textId="77777777" w:rsidR="009D4307" w:rsidRDefault="009D4307" w:rsidP="009D4307"/>
        <w:p w14:paraId="2AD26ADF" w14:textId="77777777" w:rsidR="009D4307" w:rsidRDefault="009D4307" w:rsidP="009D4307"/>
        <w:p w14:paraId="655ABEE8" w14:textId="77777777" w:rsidR="009D4307" w:rsidRDefault="009D4307" w:rsidP="009D4307"/>
        <w:p w14:paraId="655AB893" w14:textId="77777777" w:rsidR="009D4307" w:rsidRDefault="009D4307" w:rsidP="009D4307"/>
        <w:p w14:paraId="6467C7A0" w14:textId="77777777" w:rsidR="009D4307" w:rsidRDefault="009D4307" w:rsidP="009D4307"/>
        <w:p w14:paraId="7C62385D" w14:textId="77777777" w:rsidR="009D4307" w:rsidRDefault="009D4307" w:rsidP="009D4307"/>
        <w:p w14:paraId="5F192F8F" w14:textId="77777777" w:rsidR="009D4307" w:rsidRDefault="009D4307" w:rsidP="009D4307"/>
        <w:p w14:paraId="644270D1" w14:textId="77777777" w:rsidR="009D4307" w:rsidRPr="003337F7" w:rsidRDefault="009D4307" w:rsidP="009D4307">
          <w:pPr>
            <w:jc w:val="center"/>
            <w:rPr>
              <w:rFonts w:eastAsiaTheme="majorEastAsia"/>
              <w:b/>
              <w:snapToGrid/>
              <w:spacing w:val="60"/>
              <w:sz w:val="44"/>
              <w:szCs w:val="44"/>
              <w:lang w:eastAsia="en-US"/>
            </w:rPr>
          </w:pPr>
          <w:r w:rsidRPr="003337F7">
            <w:rPr>
              <w:rFonts w:eastAsiaTheme="majorEastAsia"/>
              <w:b/>
              <w:snapToGrid/>
              <w:spacing w:val="60"/>
              <w:sz w:val="44"/>
              <w:szCs w:val="44"/>
              <w:lang w:eastAsia="en-US"/>
            </w:rPr>
            <w:t>Modifications aux statuts et règlements</w:t>
          </w:r>
        </w:p>
        <w:p w14:paraId="63EEE308" w14:textId="77777777" w:rsidR="009D4307" w:rsidRPr="00F044FC" w:rsidRDefault="009D4307" w:rsidP="009D4307">
          <w:pPr>
            <w:jc w:val="center"/>
            <w:rPr>
              <w:rFonts w:eastAsiaTheme="majorEastAsia"/>
              <w:snapToGrid/>
              <w:spacing w:val="60"/>
              <w:sz w:val="36"/>
              <w:szCs w:val="28"/>
              <w:lang w:eastAsia="en-US"/>
            </w:rPr>
          </w:pPr>
          <w:r w:rsidRPr="00F044FC">
            <w:rPr>
              <w:rFonts w:eastAsiaTheme="majorEastAsia"/>
              <w:snapToGrid/>
              <w:spacing w:val="60"/>
              <w:sz w:val="36"/>
              <w:szCs w:val="28"/>
              <w:lang w:eastAsia="en-US"/>
            </w:rPr>
            <w:t>17</w:t>
          </w:r>
          <w:r w:rsidRPr="00F044FC">
            <w:rPr>
              <w:rFonts w:eastAsiaTheme="majorEastAsia"/>
              <w:snapToGrid/>
              <w:spacing w:val="60"/>
              <w:sz w:val="36"/>
              <w:szCs w:val="28"/>
              <w:vertAlign w:val="superscript"/>
              <w:lang w:eastAsia="en-US"/>
            </w:rPr>
            <w:t>e</w:t>
          </w:r>
          <w:r w:rsidRPr="00F044FC">
            <w:rPr>
              <w:rFonts w:eastAsiaTheme="majorEastAsia"/>
              <w:snapToGrid/>
              <w:spacing w:val="60"/>
              <w:sz w:val="36"/>
              <w:szCs w:val="28"/>
              <w:lang w:eastAsia="en-US"/>
            </w:rPr>
            <w:t xml:space="preserve"> Congrès FPPE</w:t>
          </w:r>
        </w:p>
        <w:p w14:paraId="5E889354" w14:textId="77777777" w:rsidR="009D4307" w:rsidRDefault="009D4307" w:rsidP="009D4307"/>
        <w:p w14:paraId="3888ED29" w14:textId="77777777" w:rsidR="009D4307" w:rsidRDefault="009D4307" w:rsidP="009D4307"/>
        <w:p w14:paraId="77FF0A18" w14:textId="77777777" w:rsidR="009D4307" w:rsidRDefault="009D4307" w:rsidP="009D4307"/>
        <w:p w14:paraId="0E333082" w14:textId="77777777" w:rsidR="009D4307" w:rsidRDefault="009D4307" w:rsidP="009D4307"/>
        <w:p w14:paraId="5CD8B362" w14:textId="77777777" w:rsidR="009D4307" w:rsidRDefault="009D4307" w:rsidP="009D4307"/>
        <w:p w14:paraId="00668D5F" w14:textId="77777777" w:rsidR="009D4307" w:rsidRDefault="009D4307" w:rsidP="009D4307"/>
        <w:p w14:paraId="794A3606" w14:textId="77777777" w:rsidR="009D4307" w:rsidRDefault="009D4307" w:rsidP="009D4307"/>
        <w:p w14:paraId="2F076D15" w14:textId="77777777" w:rsidR="009D4307" w:rsidRDefault="009D4307" w:rsidP="009D4307"/>
        <w:p w14:paraId="4AF08BE1" w14:textId="77777777" w:rsidR="009D4307" w:rsidRDefault="009D4307" w:rsidP="009D4307"/>
        <w:p w14:paraId="09331AFF" w14:textId="77777777" w:rsidR="009D4307" w:rsidRDefault="009D4307">
          <w:pPr>
            <w:jc w:val="left"/>
            <w:rPr>
              <w:rFonts w:eastAsiaTheme="majorEastAsia"/>
              <w:snapToGrid/>
              <w:spacing w:val="60"/>
              <w:sz w:val="28"/>
              <w:szCs w:val="28"/>
              <w:lang w:eastAsia="en-US"/>
            </w:rPr>
          </w:pPr>
          <w:r>
            <w:rPr>
              <w:noProof/>
            </w:rPr>
            <w:drawing>
              <wp:anchor distT="0" distB="0" distL="114300" distR="114300" simplePos="0" relativeHeight="251661824" behindDoc="0" locked="0" layoutInCell="1" allowOverlap="1" wp14:anchorId="7DC99EC8" wp14:editId="3ADD6993">
                <wp:simplePos x="0" y="0"/>
                <wp:positionH relativeFrom="margin">
                  <wp:align>center</wp:align>
                </wp:positionH>
                <wp:positionV relativeFrom="paragraph">
                  <wp:posOffset>1486535</wp:posOffset>
                </wp:positionV>
                <wp:extent cx="7563485" cy="1130300"/>
                <wp:effectExtent l="57150" t="95250" r="113665" b="18415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eau.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63485" cy="1130300"/>
                        </a:xfrm>
                        <a:prstGeom prst="rect">
                          <a:avLst/>
                        </a:prstGeom>
                        <a:ln>
                          <a:noFill/>
                        </a:ln>
                        <a:effectLst>
                          <a:outerShdw blurRad="152400" dist="114300" dir="1800000" sx="98000" sy="98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Pr>
              <w:rFonts w:eastAsiaTheme="majorEastAsia"/>
              <w:snapToGrid/>
              <w:spacing w:val="60"/>
              <w:sz w:val="28"/>
              <w:szCs w:val="28"/>
              <w:lang w:eastAsia="en-US"/>
            </w:rPr>
            <w:br w:type="page"/>
          </w:r>
        </w:p>
        <w:p w14:paraId="089F5D77" w14:textId="77777777" w:rsidR="00A419BA" w:rsidRPr="00404808" w:rsidRDefault="00A419BA" w:rsidP="002B366F">
          <w:pPr>
            <w:rPr>
              <w:sz w:val="28"/>
              <w:szCs w:val="28"/>
            </w:rPr>
          </w:pPr>
          <w:r w:rsidRPr="00242975">
            <w:rPr>
              <w:sz w:val="28"/>
              <w:szCs w:val="28"/>
            </w:rPr>
            <w:lastRenderedPageBreak/>
            <w:t xml:space="preserve">Dans ce document, vous trouverez toutes les </w:t>
          </w:r>
          <w:r w:rsidR="00521329" w:rsidRPr="00242975">
            <w:rPr>
              <w:sz w:val="28"/>
              <w:szCs w:val="28"/>
            </w:rPr>
            <w:t xml:space="preserve">propositions de </w:t>
          </w:r>
          <w:r w:rsidRPr="00242975">
            <w:rPr>
              <w:sz w:val="28"/>
              <w:szCs w:val="28"/>
            </w:rPr>
            <w:t xml:space="preserve">modifications </w:t>
          </w:r>
          <w:r w:rsidR="00521329" w:rsidRPr="00242975">
            <w:rPr>
              <w:sz w:val="28"/>
              <w:szCs w:val="28"/>
            </w:rPr>
            <w:t xml:space="preserve">aux </w:t>
          </w:r>
          <w:r w:rsidRPr="00242975">
            <w:rPr>
              <w:sz w:val="28"/>
              <w:szCs w:val="28"/>
            </w:rPr>
            <w:t xml:space="preserve">statuts de la Fédération </w:t>
          </w:r>
          <w:r w:rsidR="00521329" w:rsidRPr="00242975">
            <w:rPr>
              <w:sz w:val="28"/>
              <w:szCs w:val="28"/>
            </w:rPr>
            <w:t xml:space="preserve">et aux </w:t>
          </w:r>
          <w:r w:rsidRPr="00242975">
            <w:rPr>
              <w:sz w:val="28"/>
              <w:szCs w:val="28"/>
            </w:rPr>
            <w:t xml:space="preserve">règlements qui sont de la </w:t>
          </w:r>
          <w:r w:rsidR="001019C1" w:rsidRPr="00242975">
            <w:rPr>
              <w:sz w:val="28"/>
              <w:szCs w:val="28"/>
            </w:rPr>
            <w:t xml:space="preserve">compétence </w:t>
          </w:r>
          <w:r w:rsidRPr="00242975">
            <w:rPr>
              <w:sz w:val="28"/>
              <w:szCs w:val="28"/>
            </w:rPr>
            <w:t xml:space="preserve">du Congrès. </w:t>
          </w:r>
          <w:r w:rsidR="00386310" w:rsidRPr="00242975">
            <w:rPr>
              <w:sz w:val="28"/>
              <w:szCs w:val="28"/>
            </w:rPr>
            <w:t>Le document est divisé en six</w:t>
          </w:r>
          <w:r w:rsidR="00E97742">
            <w:rPr>
              <w:sz w:val="28"/>
              <w:szCs w:val="28"/>
            </w:rPr>
            <w:t xml:space="preserve"> (6)</w:t>
          </w:r>
          <w:r w:rsidR="00386310" w:rsidRPr="00242975">
            <w:rPr>
              <w:sz w:val="28"/>
              <w:szCs w:val="28"/>
            </w:rPr>
            <w:t xml:space="preserve"> sections.</w:t>
          </w:r>
        </w:p>
        <w:p w14:paraId="64D153E1" w14:textId="77777777" w:rsidR="00A419BA" w:rsidRPr="00404808" w:rsidRDefault="00A419BA" w:rsidP="002B366F">
          <w:pPr>
            <w:rPr>
              <w:sz w:val="28"/>
              <w:szCs w:val="28"/>
            </w:rPr>
          </w:pPr>
        </w:p>
        <w:p w14:paraId="4D8BBAAD" w14:textId="77777777" w:rsidR="005A388E" w:rsidRDefault="005A388E" w:rsidP="00245952">
          <w:pPr>
            <w:rPr>
              <w:sz w:val="28"/>
              <w:szCs w:val="28"/>
            </w:rPr>
          </w:pPr>
        </w:p>
        <w:p w14:paraId="048553D2" w14:textId="77777777" w:rsidR="00245952" w:rsidRDefault="00245952" w:rsidP="00245952">
          <w:pPr>
            <w:rPr>
              <w:sz w:val="28"/>
              <w:szCs w:val="28"/>
            </w:rPr>
          </w:pPr>
          <w:r>
            <w:rPr>
              <w:sz w:val="28"/>
              <w:szCs w:val="28"/>
            </w:rPr>
            <w:t>Section 1</w:t>
          </w:r>
          <w:r w:rsidR="00F02EDA">
            <w:rPr>
              <w:sz w:val="28"/>
              <w:szCs w:val="28"/>
            </w:rPr>
            <w:t xml:space="preserve"> : </w:t>
          </w:r>
          <w:r w:rsidR="00F07989">
            <w:rPr>
              <w:sz w:val="28"/>
              <w:szCs w:val="28"/>
            </w:rPr>
            <w:t xml:space="preserve">Modifications au </w:t>
          </w:r>
          <w:r w:rsidR="00F07989" w:rsidRPr="00F07989">
            <w:rPr>
              <w:i/>
              <w:sz w:val="28"/>
              <w:szCs w:val="28"/>
            </w:rPr>
            <w:t>R</w:t>
          </w:r>
          <w:r w:rsidRPr="00F07989">
            <w:rPr>
              <w:i/>
              <w:sz w:val="28"/>
              <w:szCs w:val="28"/>
            </w:rPr>
            <w:t xml:space="preserve">èglement pour la conduite </w:t>
          </w:r>
          <w:r w:rsidR="00EE18A6">
            <w:rPr>
              <w:i/>
              <w:sz w:val="28"/>
              <w:szCs w:val="28"/>
            </w:rPr>
            <w:t xml:space="preserve">des réunions </w:t>
          </w:r>
          <w:r w:rsidRPr="00F07989">
            <w:rPr>
              <w:i/>
              <w:sz w:val="28"/>
              <w:szCs w:val="28"/>
            </w:rPr>
            <w:t>du Congrès</w:t>
          </w:r>
          <w:r w:rsidR="00F02EDA" w:rsidRPr="00F02EDA">
            <w:rPr>
              <w:i/>
              <w:sz w:val="28"/>
              <w:szCs w:val="28"/>
              <w:u w:val="dotted"/>
            </w:rPr>
            <w:tab/>
          </w:r>
          <w:r w:rsidR="00F02EDA" w:rsidRPr="00F02EDA">
            <w:rPr>
              <w:i/>
              <w:sz w:val="28"/>
              <w:szCs w:val="28"/>
              <w:u w:val="dotted"/>
            </w:rPr>
            <w:tab/>
          </w:r>
          <w:r w:rsidR="00F02EDA" w:rsidRPr="00F02EDA">
            <w:rPr>
              <w:i/>
              <w:sz w:val="28"/>
              <w:szCs w:val="28"/>
              <w:u w:val="dotted"/>
            </w:rPr>
            <w:tab/>
          </w:r>
          <w:r w:rsidR="002F4F4A">
            <w:rPr>
              <w:sz w:val="28"/>
              <w:szCs w:val="28"/>
              <w:u w:val="dotted"/>
            </w:rPr>
            <w:t>0</w:t>
          </w:r>
          <w:r w:rsidR="002C2093">
            <w:rPr>
              <w:sz w:val="28"/>
              <w:szCs w:val="28"/>
            </w:rPr>
            <w:t>2</w:t>
          </w:r>
        </w:p>
        <w:p w14:paraId="09ED5205" w14:textId="77777777" w:rsidR="00A419BA" w:rsidRPr="00404808" w:rsidRDefault="00F02EDA" w:rsidP="002B366F">
          <w:pPr>
            <w:rPr>
              <w:sz w:val="28"/>
              <w:szCs w:val="28"/>
            </w:rPr>
          </w:pPr>
          <w:r>
            <w:rPr>
              <w:sz w:val="28"/>
              <w:szCs w:val="28"/>
            </w:rPr>
            <w:t xml:space="preserve">Section 2 : </w:t>
          </w:r>
          <w:r w:rsidR="00A419BA" w:rsidRPr="00404808">
            <w:rPr>
              <w:sz w:val="28"/>
              <w:szCs w:val="28"/>
            </w:rPr>
            <w:t>Modification</w:t>
          </w:r>
          <w:r w:rsidR="001844D9" w:rsidRPr="00404808">
            <w:rPr>
              <w:sz w:val="28"/>
              <w:szCs w:val="28"/>
            </w:rPr>
            <w:t>s</w:t>
          </w:r>
          <w:r w:rsidR="00F07989">
            <w:rPr>
              <w:sz w:val="28"/>
              <w:szCs w:val="28"/>
            </w:rPr>
            <w:t xml:space="preserve"> au </w:t>
          </w:r>
          <w:r w:rsidR="00F07989" w:rsidRPr="00F07989">
            <w:rPr>
              <w:i/>
              <w:sz w:val="28"/>
              <w:szCs w:val="28"/>
            </w:rPr>
            <w:t>R</w:t>
          </w:r>
          <w:r w:rsidR="00A419BA" w:rsidRPr="00F07989">
            <w:rPr>
              <w:i/>
              <w:sz w:val="28"/>
              <w:szCs w:val="28"/>
            </w:rPr>
            <w:t>èglement du Fonds de négociation</w:t>
          </w:r>
          <w:r w:rsidRPr="00F02EDA">
            <w:rPr>
              <w:i/>
              <w:sz w:val="28"/>
              <w:szCs w:val="28"/>
              <w:u w:val="dotted"/>
            </w:rPr>
            <w:tab/>
          </w:r>
          <w:r w:rsidRPr="00F02EDA">
            <w:rPr>
              <w:i/>
              <w:sz w:val="28"/>
              <w:szCs w:val="28"/>
              <w:u w:val="dotted"/>
            </w:rPr>
            <w:tab/>
          </w:r>
          <w:r w:rsidRPr="00F02EDA">
            <w:rPr>
              <w:i/>
              <w:sz w:val="28"/>
              <w:szCs w:val="28"/>
              <w:u w:val="dotted"/>
            </w:rPr>
            <w:tab/>
          </w:r>
          <w:r w:rsidRPr="00F02EDA">
            <w:rPr>
              <w:i/>
              <w:sz w:val="28"/>
              <w:szCs w:val="28"/>
              <w:u w:val="dotted"/>
            </w:rPr>
            <w:tab/>
          </w:r>
          <w:r w:rsidRPr="00F02EDA">
            <w:rPr>
              <w:i/>
              <w:sz w:val="28"/>
              <w:szCs w:val="28"/>
              <w:u w:val="dotted"/>
            </w:rPr>
            <w:tab/>
          </w:r>
          <w:r w:rsidRPr="00F02EDA">
            <w:rPr>
              <w:i/>
              <w:sz w:val="28"/>
              <w:szCs w:val="28"/>
              <w:u w:val="dotted"/>
            </w:rPr>
            <w:tab/>
          </w:r>
          <w:r w:rsidR="007A51CB">
            <w:rPr>
              <w:sz w:val="28"/>
              <w:szCs w:val="28"/>
            </w:rPr>
            <w:t>10</w:t>
          </w:r>
        </w:p>
        <w:p w14:paraId="70703C2A" w14:textId="77777777" w:rsidR="00A419BA" w:rsidRPr="00404808" w:rsidRDefault="00245952" w:rsidP="002B366F">
          <w:pPr>
            <w:rPr>
              <w:sz w:val="28"/>
              <w:szCs w:val="28"/>
            </w:rPr>
          </w:pPr>
          <w:r>
            <w:rPr>
              <w:sz w:val="28"/>
              <w:szCs w:val="28"/>
            </w:rPr>
            <w:t>Section 3</w:t>
          </w:r>
          <w:r w:rsidR="00F02EDA">
            <w:rPr>
              <w:sz w:val="28"/>
              <w:szCs w:val="28"/>
            </w:rPr>
            <w:t xml:space="preserve"> : </w:t>
          </w:r>
          <w:r w:rsidR="00A419BA" w:rsidRPr="00404808">
            <w:rPr>
              <w:sz w:val="28"/>
              <w:szCs w:val="28"/>
            </w:rPr>
            <w:t>Modification</w:t>
          </w:r>
          <w:r w:rsidR="00E97742">
            <w:rPr>
              <w:sz w:val="28"/>
              <w:szCs w:val="28"/>
            </w:rPr>
            <w:t>s</w:t>
          </w:r>
          <w:r w:rsidR="00A419BA" w:rsidRPr="00404808">
            <w:rPr>
              <w:sz w:val="28"/>
              <w:szCs w:val="28"/>
            </w:rPr>
            <w:t xml:space="preserve"> aux </w:t>
          </w:r>
          <w:r w:rsidR="00A419BA" w:rsidRPr="00F07989">
            <w:rPr>
              <w:i/>
              <w:sz w:val="28"/>
              <w:szCs w:val="28"/>
            </w:rPr>
            <w:t>Statuts</w:t>
          </w:r>
          <w:r w:rsidR="00A419BA" w:rsidRPr="00404808">
            <w:rPr>
              <w:sz w:val="28"/>
              <w:szCs w:val="28"/>
            </w:rPr>
            <w:t xml:space="preserve"> concernant la docum</w:t>
          </w:r>
          <w:r w:rsidR="00F02EDA">
            <w:rPr>
              <w:sz w:val="28"/>
              <w:szCs w:val="28"/>
            </w:rPr>
            <w:t>entation remise lors des Congrès</w:t>
          </w:r>
          <w:r w:rsidR="00F02EDA" w:rsidRPr="00F02EDA">
            <w:rPr>
              <w:sz w:val="28"/>
              <w:szCs w:val="28"/>
              <w:u w:val="dotted"/>
            </w:rPr>
            <w:tab/>
          </w:r>
          <w:r w:rsidR="00F02EDA" w:rsidRPr="00F02EDA">
            <w:rPr>
              <w:sz w:val="28"/>
              <w:szCs w:val="28"/>
              <w:u w:val="dotted"/>
            </w:rPr>
            <w:tab/>
          </w:r>
          <w:r w:rsidR="007A51CB">
            <w:rPr>
              <w:sz w:val="28"/>
              <w:szCs w:val="28"/>
            </w:rPr>
            <w:t>12</w:t>
          </w:r>
        </w:p>
        <w:p w14:paraId="1CC119DC" w14:textId="77777777" w:rsidR="00A419BA" w:rsidRPr="00404808" w:rsidRDefault="00245952" w:rsidP="002B366F">
          <w:pPr>
            <w:rPr>
              <w:sz w:val="28"/>
              <w:szCs w:val="28"/>
            </w:rPr>
          </w:pPr>
          <w:r>
            <w:rPr>
              <w:sz w:val="28"/>
              <w:szCs w:val="28"/>
            </w:rPr>
            <w:t>Section 4</w:t>
          </w:r>
          <w:r w:rsidR="00A419BA" w:rsidRPr="00404808">
            <w:rPr>
              <w:sz w:val="28"/>
              <w:szCs w:val="28"/>
            </w:rPr>
            <w:t> : Modification</w:t>
          </w:r>
          <w:r w:rsidR="001844D9" w:rsidRPr="00404808">
            <w:rPr>
              <w:sz w:val="28"/>
              <w:szCs w:val="28"/>
            </w:rPr>
            <w:t>s</w:t>
          </w:r>
          <w:r w:rsidR="00A419BA" w:rsidRPr="00404808">
            <w:rPr>
              <w:sz w:val="28"/>
              <w:szCs w:val="28"/>
            </w:rPr>
            <w:t xml:space="preserve"> aux </w:t>
          </w:r>
          <w:r w:rsidR="00A419BA" w:rsidRPr="00786520">
            <w:rPr>
              <w:i/>
              <w:sz w:val="28"/>
              <w:szCs w:val="28"/>
            </w:rPr>
            <w:t>Statuts</w:t>
          </w:r>
          <w:r w:rsidR="00A419BA" w:rsidRPr="00404808">
            <w:rPr>
              <w:sz w:val="28"/>
              <w:szCs w:val="28"/>
            </w:rPr>
            <w:t xml:space="preserve"> visant la création d’un Conseil fédéral de négociation</w:t>
          </w:r>
          <w:r w:rsidR="00F02EDA" w:rsidRPr="00F02EDA">
            <w:rPr>
              <w:sz w:val="28"/>
              <w:szCs w:val="28"/>
              <w:u w:val="dotted"/>
            </w:rPr>
            <w:tab/>
          </w:r>
          <w:r w:rsidR="00F02EDA" w:rsidRPr="00F02EDA">
            <w:rPr>
              <w:sz w:val="28"/>
              <w:szCs w:val="28"/>
              <w:u w:val="dotted"/>
            </w:rPr>
            <w:tab/>
          </w:r>
          <w:r w:rsidR="00EE482A">
            <w:rPr>
              <w:sz w:val="28"/>
              <w:szCs w:val="28"/>
            </w:rPr>
            <w:t>13</w:t>
          </w:r>
        </w:p>
        <w:p w14:paraId="3709D77A" w14:textId="77777777" w:rsidR="00A419BA" w:rsidRPr="00404808" w:rsidRDefault="00245952" w:rsidP="00F02EDA">
          <w:pPr>
            <w:jc w:val="left"/>
            <w:rPr>
              <w:sz w:val="28"/>
              <w:szCs w:val="28"/>
            </w:rPr>
          </w:pPr>
          <w:r>
            <w:rPr>
              <w:sz w:val="28"/>
              <w:szCs w:val="28"/>
            </w:rPr>
            <w:t>Section 5</w:t>
          </w:r>
          <w:r w:rsidR="00A419BA" w:rsidRPr="00404808">
            <w:rPr>
              <w:sz w:val="28"/>
              <w:szCs w:val="28"/>
            </w:rPr>
            <w:t xml:space="preserve"> : Modifications </w:t>
          </w:r>
          <w:r w:rsidR="00786520">
            <w:rPr>
              <w:sz w:val="28"/>
              <w:szCs w:val="28"/>
            </w:rPr>
            <w:t xml:space="preserve">aux </w:t>
          </w:r>
          <w:r w:rsidR="00786520" w:rsidRPr="00786520">
            <w:rPr>
              <w:i/>
              <w:sz w:val="28"/>
              <w:szCs w:val="28"/>
            </w:rPr>
            <w:t>Statuts</w:t>
          </w:r>
          <w:r w:rsidR="00786520">
            <w:rPr>
              <w:sz w:val="28"/>
              <w:szCs w:val="28"/>
            </w:rPr>
            <w:t xml:space="preserve"> </w:t>
          </w:r>
          <w:r w:rsidR="002F4F4A">
            <w:rPr>
              <w:sz w:val="28"/>
              <w:szCs w:val="28"/>
            </w:rPr>
            <w:t>visant à abolir</w:t>
          </w:r>
          <w:r w:rsidR="00A419BA" w:rsidRPr="00404808">
            <w:rPr>
              <w:sz w:val="28"/>
              <w:szCs w:val="28"/>
            </w:rPr>
            <w:t xml:space="preserve"> les comités et réseaux actuels </w:t>
          </w:r>
          <w:r w:rsidR="00F02EDA">
            <w:rPr>
              <w:sz w:val="28"/>
              <w:szCs w:val="28"/>
            </w:rPr>
            <w:br/>
          </w:r>
          <w:r w:rsidR="00F02EDA">
            <w:rPr>
              <w:sz w:val="28"/>
              <w:szCs w:val="28"/>
            </w:rPr>
            <w:tab/>
          </w:r>
          <w:r w:rsidR="00F02EDA">
            <w:rPr>
              <w:sz w:val="28"/>
              <w:szCs w:val="28"/>
            </w:rPr>
            <w:tab/>
          </w:r>
          <w:r w:rsidR="00A419BA" w:rsidRPr="00404808">
            <w:rPr>
              <w:sz w:val="28"/>
              <w:szCs w:val="28"/>
            </w:rPr>
            <w:t>(femmes, jeunes et S</w:t>
          </w:r>
          <w:r w:rsidR="00386310">
            <w:rPr>
              <w:sz w:val="28"/>
              <w:szCs w:val="28"/>
            </w:rPr>
            <w:t xml:space="preserve">ST) </w:t>
          </w:r>
          <w:r w:rsidR="002F4F4A">
            <w:rPr>
              <w:sz w:val="28"/>
              <w:szCs w:val="28"/>
            </w:rPr>
            <w:t>et à créer un</w:t>
          </w:r>
          <w:r w:rsidR="00386310">
            <w:rPr>
              <w:sz w:val="28"/>
              <w:szCs w:val="28"/>
            </w:rPr>
            <w:t xml:space="preserve"> réseau </w:t>
          </w:r>
          <w:r w:rsidR="00F02EDA">
            <w:rPr>
              <w:sz w:val="28"/>
              <w:szCs w:val="28"/>
            </w:rPr>
            <w:t xml:space="preserve">de </w:t>
          </w:r>
          <w:r w:rsidR="002B40B1" w:rsidRPr="00B04509">
            <w:rPr>
              <w:sz w:val="28"/>
              <w:szCs w:val="28"/>
            </w:rPr>
            <w:t>délégué(e)</w:t>
          </w:r>
          <w:r w:rsidR="00F02EDA" w:rsidRPr="00F02EDA">
            <w:rPr>
              <w:sz w:val="28"/>
              <w:szCs w:val="28"/>
              <w:u w:val="dotted"/>
            </w:rPr>
            <w:tab/>
          </w:r>
          <w:r w:rsidR="00F02EDA" w:rsidRPr="00F02EDA">
            <w:rPr>
              <w:sz w:val="28"/>
              <w:szCs w:val="28"/>
              <w:u w:val="dotted"/>
            </w:rPr>
            <w:tab/>
          </w:r>
          <w:r w:rsidR="00F02EDA" w:rsidRPr="00F02EDA">
            <w:rPr>
              <w:sz w:val="28"/>
              <w:szCs w:val="28"/>
              <w:u w:val="dotted"/>
            </w:rPr>
            <w:tab/>
          </w:r>
          <w:r w:rsidR="00F02EDA" w:rsidRPr="00F02EDA">
            <w:rPr>
              <w:sz w:val="28"/>
              <w:szCs w:val="28"/>
              <w:u w:val="dotted"/>
            </w:rPr>
            <w:tab/>
          </w:r>
          <w:r w:rsidR="00F02EDA" w:rsidRPr="00F02EDA">
            <w:rPr>
              <w:sz w:val="28"/>
              <w:szCs w:val="28"/>
              <w:u w:val="dotted"/>
            </w:rPr>
            <w:tab/>
          </w:r>
          <w:r w:rsidR="007A51CB">
            <w:rPr>
              <w:sz w:val="28"/>
              <w:szCs w:val="28"/>
            </w:rPr>
            <w:t>25</w:t>
          </w:r>
        </w:p>
        <w:p w14:paraId="0F9C32E6" w14:textId="77777777" w:rsidR="001844D9" w:rsidRPr="00404808" w:rsidRDefault="00EE5943" w:rsidP="002B366F">
          <w:pPr>
            <w:rPr>
              <w:sz w:val="28"/>
              <w:szCs w:val="28"/>
            </w:rPr>
          </w:pPr>
          <w:r>
            <w:rPr>
              <w:sz w:val="28"/>
              <w:szCs w:val="28"/>
            </w:rPr>
            <w:t xml:space="preserve">Section 6 : </w:t>
          </w:r>
          <w:r w:rsidR="00786520">
            <w:rPr>
              <w:sz w:val="28"/>
              <w:szCs w:val="28"/>
            </w:rPr>
            <w:t xml:space="preserve">Modification aux </w:t>
          </w:r>
          <w:r w:rsidR="00786520" w:rsidRPr="00786520">
            <w:rPr>
              <w:i/>
              <w:sz w:val="28"/>
              <w:szCs w:val="28"/>
            </w:rPr>
            <w:t>S</w:t>
          </w:r>
          <w:r w:rsidR="001844D9" w:rsidRPr="00786520">
            <w:rPr>
              <w:i/>
              <w:sz w:val="28"/>
              <w:szCs w:val="28"/>
            </w:rPr>
            <w:t>tatuts</w:t>
          </w:r>
          <w:r w:rsidR="001844D9" w:rsidRPr="00404808">
            <w:rPr>
              <w:sz w:val="28"/>
              <w:szCs w:val="28"/>
            </w:rPr>
            <w:t xml:space="preserve"> </w:t>
          </w:r>
          <w:r w:rsidR="00F02EDA">
            <w:rPr>
              <w:sz w:val="28"/>
              <w:szCs w:val="28"/>
            </w:rPr>
            <w:t>visant à éliminer le plébiscite</w:t>
          </w:r>
          <w:r w:rsidR="00F02EDA" w:rsidRPr="00F02EDA">
            <w:rPr>
              <w:sz w:val="28"/>
              <w:szCs w:val="28"/>
              <w:u w:val="dotted"/>
            </w:rPr>
            <w:tab/>
          </w:r>
          <w:r w:rsidR="00F02EDA" w:rsidRPr="00F02EDA">
            <w:rPr>
              <w:sz w:val="28"/>
              <w:szCs w:val="28"/>
              <w:u w:val="dotted"/>
            </w:rPr>
            <w:tab/>
          </w:r>
          <w:r w:rsidR="00F02EDA" w:rsidRPr="00F02EDA">
            <w:rPr>
              <w:sz w:val="28"/>
              <w:szCs w:val="28"/>
              <w:u w:val="dotted"/>
            </w:rPr>
            <w:tab/>
          </w:r>
          <w:r w:rsidR="00F02EDA" w:rsidRPr="00F02EDA">
            <w:rPr>
              <w:sz w:val="28"/>
              <w:szCs w:val="28"/>
              <w:u w:val="dotted"/>
            </w:rPr>
            <w:tab/>
          </w:r>
          <w:r w:rsidR="00F02EDA" w:rsidRPr="00F02EDA">
            <w:rPr>
              <w:sz w:val="28"/>
              <w:szCs w:val="28"/>
              <w:u w:val="dotted"/>
            </w:rPr>
            <w:tab/>
          </w:r>
          <w:r w:rsidR="00F02EDA" w:rsidRPr="00F02EDA">
            <w:rPr>
              <w:sz w:val="28"/>
              <w:szCs w:val="28"/>
              <w:u w:val="dotted"/>
            </w:rPr>
            <w:tab/>
          </w:r>
          <w:r w:rsidR="00CF15FB">
            <w:rPr>
              <w:sz w:val="28"/>
              <w:szCs w:val="28"/>
            </w:rPr>
            <w:t>28</w:t>
          </w:r>
        </w:p>
        <w:p w14:paraId="76595148" w14:textId="77777777" w:rsidR="00A419BA" w:rsidRPr="00404808" w:rsidRDefault="00A419BA" w:rsidP="002B366F">
          <w:pPr>
            <w:rPr>
              <w:sz w:val="28"/>
              <w:szCs w:val="28"/>
            </w:rPr>
          </w:pPr>
        </w:p>
        <w:p w14:paraId="5B902C0B" w14:textId="77777777" w:rsidR="00A419BA" w:rsidRPr="00404808" w:rsidRDefault="00A419BA" w:rsidP="002B366F">
          <w:pPr>
            <w:rPr>
              <w:sz w:val="28"/>
              <w:szCs w:val="28"/>
            </w:rPr>
          </w:pPr>
        </w:p>
        <w:p w14:paraId="44F6899F" w14:textId="77777777" w:rsidR="00A419BA" w:rsidRDefault="00A419BA" w:rsidP="002B366F">
          <w:pPr>
            <w:rPr>
              <w:sz w:val="28"/>
              <w:szCs w:val="28"/>
            </w:rPr>
          </w:pPr>
        </w:p>
        <w:p w14:paraId="410A7A9E" w14:textId="77777777" w:rsidR="00404808" w:rsidRDefault="00404808" w:rsidP="002B366F">
          <w:pPr>
            <w:rPr>
              <w:sz w:val="28"/>
              <w:szCs w:val="28"/>
            </w:rPr>
          </w:pPr>
        </w:p>
        <w:p w14:paraId="4A0EE1C7" w14:textId="77777777" w:rsidR="00404808" w:rsidRDefault="00404808" w:rsidP="002B366F">
          <w:pPr>
            <w:rPr>
              <w:sz w:val="28"/>
              <w:szCs w:val="28"/>
            </w:rPr>
          </w:pPr>
        </w:p>
        <w:p w14:paraId="37F87C17" w14:textId="77777777" w:rsidR="00404808" w:rsidRDefault="00404808" w:rsidP="002B366F">
          <w:pPr>
            <w:rPr>
              <w:sz w:val="28"/>
              <w:szCs w:val="28"/>
            </w:rPr>
          </w:pPr>
        </w:p>
        <w:p w14:paraId="52BD4E4E" w14:textId="77777777" w:rsidR="00404808" w:rsidRDefault="00404808" w:rsidP="002B366F">
          <w:pPr>
            <w:rPr>
              <w:sz w:val="28"/>
              <w:szCs w:val="28"/>
            </w:rPr>
          </w:pPr>
        </w:p>
        <w:p w14:paraId="4371D8E8" w14:textId="77777777" w:rsidR="00404808" w:rsidRDefault="00404808" w:rsidP="002B366F">
          <w:pPr>
            <w:rPr>
              <w:sz w:val="28"/>
              <w:szCs w:val="28"/>
            </w:rPr>
          </w:pPr>
        </w:p>
        <w:p w14:paraId="019B1C91" w14:textId="77777777" w:rsidR="00404808" w:rsidRDefault="00404808" w:rsidP="002B366F">
          <w:pPr>
            <w:rPr>
              <w:sz w:val="28"/>
              <w:szCs w:val="28"/>
            </w:rPr>
          </w:pPr>
        </w:p>
        <w:p w14:paraId="36A3A9D0" w14:textId="77777777" w:rsidR="00404808" w:rsidRDefault="00404808" w:rsidP="002B366F">
          <w:pPr>
            <w:rPr>
              <w:sz w:val="28"/>
              <w:szCs w:val="28"/>
            </w:rPr>
          </w:pPr>
        </w:p>
        <w:p w14:paraId="3FB660D0" w14:textId="77777777" w:rsidR="00404808" w:rsidRDefault="00404808" w:rsidP="002B366F">
          <w:pPr>
            <w:rPr>
              <w:sz w:val="28"/>
              <w:szCs w:val="28"/>
            </w:rPr>
          </w:pPr>
        </w:p>
        <w:p w14:paraId="52ACDF1B" w14:textId="77777777" w:rsidR="00404808" w:rsidRDefault="00404808" w:rsidP="002B366F">
          <w:pPr>
            <w:rPr>
              <w:sz w:val="28"/>
              <w:szCs w:val="28"/>
            </w:rPr>
          </w:pPr>
        </w:p>
        <w:p w14:paraId="4CF7FCF4" w14:textId="77777777" w:rsidR="00404808" w:rsidRDefault="00404808" w:rsidP="002B366F">
          <w:pPr>
            <w:rPr>
              <w:sz w:val="28"/>
              <w:szCs w:val="28"/>
            </w:rPr>
          </w:pPr>
        </w:p>
        <w:p w14:paraId="60AFF6ED" w14:textId="77777777" w:rsidR="00404808" w:rsidRPr="00404808" w:rsidRDefault="00404808" w:rsidP="002B366F">
          <w:pPr>
            <w:rPr>
              <w:sz w:val="28"/>
              <w:szCs w:val="28"/>
            </w:rPr>
          </w:pPr>
        </w:p>
        <w:p w14:paraId="59A0DD94" w14:textId="77777777" w:rsidR="001844D9" w:rsidRPr="00404808" w:rsidRDefault="001844D9" w:rsidP="002B366F">
          <w:pPr>
            <w:rPr>
              <w:sz w:val="28"/>
              <w:szCs w:val="28"/>
            </w:rPr>
          </w:pPr>
        </w:p>
        <w:p w14:paraId="0B615DCC" w14:textId="77777777" w:rsidR="001844D9" w:rsidRPr="00404808" w:rsidRDefault="001844D9" w:rsidP="002B366F">
          <w:pPr>
            <w:rPr>
              <w:sz w:val="28"/>
              <w:szCs w:val="28"/>
            </w:rPr>
          </w:pPr>
        </w:p>
        <w:p w14:paraId="31580538" w14:textId="77777777" w:rsidR="001844D9" w:rsidRPr="00404808" w:rsidRDefault="001844D9" w:rsidP="002B366F">
          <w:pPr>
            <w:rPr>
              <w:sz w:val="28"/>
              <w:szCs w:val="28"/>
            </w:rPr>
          </w:pPr>
        </w:p>
        <w:p w14:paraId="18CD1255" w14:textId="77777777" w:rsidR="001844D9" w:rsidRPr="00404808" w:rsidRDefault="001844D9" w:rsidP="002B366F">
          <w:pPr>
            <w:rPr>
              <w:sz w:val="28"/>
              <w:szCs w:val="28"/>
            </w:rPr>
          </w:pPr>
        </w:p>
        <w:p w14:paraId="0E450A51" w14:textId="77777777" w:rsidR="00245952" w:rsidRDefault="002C2093" w:rsidP="00245952">
          <w:pPr>
            <w:rPr>
              <w:b/>
              <w:sz w:val="28"/>
              <w:szCs w:val="28"/>
            </w:rPr>
          </w:pPr>
          <w:r>
            <w:rPr>
              <w:b/>
              <w:sz w:val="28"/>
              <w:szCs w:val="28"/>
            </w:rPr>
            <w:lastRenderedPageBreak/>
            <w:t>Section 1</w:t>
          </w:r>
          <w:r w:rsidR="00245952">
            <w:rPr>
              <w:b/>
              <w:sz w:val="28"/>
              <w:szCs w:val="28"/>
            </w:rPr>
            <w:t> : M</w:t>
          </w:r>
          <w:r w:rsidR="00245952" w:rsidRPr="00EC32E8">
            <w:rPr>
              <w:b/>
              <w:sz w:val="28"/>
              <w:szCs w:val="28"/>
            </w:rPr>
            <w:t>odification</w:t>
          </w:r>
          <w:r w:rsidR="004062E0">
            <w:rPr>
              <w:b/>
              <w:sz w:val="28"/>
              <w:szCs w:val="28"/>
            </w:rPr>
            <w:t>s</w:t>
          </w:r>
          <w:r w:rsidR="00245952" w:rsidRPr="00EC32E8">
            <w:rPr>
              <w:b/>
              <w:sz w:val="28"/>
              <w:szCs w:val="28"/>
            </w:rPr>
            <w:t xml:space="preserve"> au </w:t>
          </w:r>
          <w:r w:rsidR="001B6618" w:rsidRPr="001B6618">
            <w:rPr>
              <w:b/>
              <w:i/>
              <w:sz w:val="28"/>
              <w:szCs w:val="28"/>
            </w:rPr>
            <w:t>R</w:t>
          </w:r>
          <w:r w:rsidR="00245952" w:rsidRPr="001B6618">
            <w:rPr>
              <w:b/>
              <w:i/>
              <w:sz w:val="28"/>
              <w:szCs w:val="28"/>
            </w:rPr>
            <w:t xml:space="preserve">èglement pour la conduite </w:t>
          </w:r>
          <w:r w:rsidR="00EE18A6">
            <w:rPr>
              <w:b/>
              <w:i/>
              <w:sz w:val="28"/>
              <w:szCs w:val="28"/>
            </w:rPr>
            <w:t xml:space="preserve">des réunions </w:t>
          </w:r>
          <w:r w:rsidR="00245952" w:rsidRPr="001B6618">
            <w:rPr>
              <w:b/>
              <w:i/>
              <w:sz w:val="28"/>
              <w:szCs w:val="28"/>
            </w:rPr>
            <w:t>du Congrès</w:t>
          </w:r>
        </w:p>
        <w:p w14:paraId="09A98B30" w14:textId="77777777" w:rsidR="00245952" w:rsidRDefault="00245952" w:rsidP="00245952">
          <w:pPr>
            <w:rPr>
              <w:b/>
              <w:sz w:val="28"/>
              <w:szCs w:val="28"/>
            </w:rPr>
          </w:pPr>
        </w:p>
        <w:p w14:paraId="484D6809" w14:textId="77777777" w:rsidR="00245952" w:rsidRDefault="00245952" w:rsidP="00245952">
          <w:r w:rsidRPr="00343EBC">
            <w:t xml:space="preserve">En suivi </w:t>
          </w:r>
          <w:r w:rsidR="0044685F">
            <w:t>a</w:t>
          </w:r>
          <w:r w:rsidRPr="00343EBC">
            <w:t xml:space="preserve">u </w:t>
          </w:r>
          <w:r>
            <w:t xml:space="preserve">bilan du </w:t>
          </w:r>
          <w:r w:rsidRPr="00343EBC">
            <w:t xml:space="preserve">dernier Congrès, le Conseil fédéral </w:t>
          </w:r>
          <w:r>
            <w:t xml:space="preserve">a décidé </w:t>
          </w:r>
          <w:r w:rsidRPr="0072535F">
            <w:t>de revoir le règlement pour la conduite des</w:t>
          </w:r>
          <w:r>
            <w:t xml:space="preserve"> réunions du Congrès dans le but de</w:t>
          </w:r>
          <w:r w:rsidRPr="0072535F">
            <w:t xml:space="preserve"> permettre aux déléguées et délégués de mieux s’appropri</w:t>
          </w:r>
          <w:r>
            <w:t>er les différentes propositions.</w:t>
          </w:r>
          <w:r w:rsidRPr="004B4099">
            <w:t xml:space="preserve"> </w:t>
          </w:r>
          <w:r>
            <w:t xml:space="preserve">Pour y arriver, il propose </w:t>
          </w:r>
          <w:r w:rsidR="00065B6F">
            <w:t>certaines modifications</w:t>
          </w:r>
          <w:r w:rsidRPr="0072535F">
            <w:t xml:space="preserve">. </w:t>
          </w:r>
        </w:p>
        <w:p w14:paraId="5C9CF291" w14:textId="77777777" w:rsidR="008A7D3A" w:rsidRDefault="008A7D3A" w:rsidP="00245952">
          <w:pPr>
            <w:rPr>
              <w:b/>
              <w:sz w:val="28"/>
              <w:szCs w:val="28"/>
            </w:rPr>
          </w:pPr>
        </w:p>
        <w:p w14:paraId="0C128197" w14:textId="77777777" w:rsidR="00245952" w:rsidRDefault="00245952" w:rsidP="00245952">
          <w:r>
            <w:t>Les propositions de modification</w:t>
          </w:r>
          <w:r w:rsidR="008A7D3A">
            <w:t>s</w:t>
          </w:r>
          <w:r>
            <w:t xml:space="preserve"> visent à :</w:t>
          </w:r>
        </w:p>
        <w:p w14:paraId="3D023A53" w14:textId="77777777" w:rsidR="00245952" w:rsidRDefault="007C6D1B" w:rsidP="007C6D1B">
          <w:pPr>
            <w:pStyle w:val="Paragraphedeliste"/>
            <w:numPr>
              <w:ilvl w:val="0"/>
              <w:numId w:val="12"/>
            </w:numPr>
          </w:pPr>
          <w:r>
            <w:t>P</w:t>
          </w:r>
          <w:r w:rsidR="00245952">
            <w:t>révoir une date limite pour soumettre de nouvelles principales (la même que pour des avis de motions concernant les statuts, soit 30 jours avant la tenue du Congrès).</w:t>
          </w:r>
        </w:p>
        <w:p w14:paraId="19844C09" w14:textId="77777777" w:rsidR="00245952" w:rsidRDefault="007C6D1B" w:rsidP="00245952">
          <w:pPr>
            <w:pStyle w:val="Paragraphedeliste"/>
            <w:numPr>
              <w:ilvl w:val="0"/>
              <w:numId w:val="12"/>
            </w:numPr>
          </w:pPr>
          <w:r>
            <w:t>Éliminer</w:t>
          </w:r>
          <w:r w:rsidR="00245952">
            <w:t xml:space="preserve"> la possibilité de présenter des propositions principales au moment de la délibérante.</w:t>
          </w:r>
        </w:p>
        <w:p w14:paraId="0365AC7F" w14:textId="77777777" w:rsidR="00245952" w:rsidRDefault="00245952" w:rsidP="00245952">
          <w:pPr>
            <w:pStyle w:val="Paragraphedeliste"/>
            <w:numPr>
              <w:ilvl w:val="0"/>
              <w:numId w:val="12"/>
            </w:numPr>
          </w:pPr>
          <w:r>
            <w:t>Ajouter, dans la période d’a</w:t>
          </w:r>
          <w:r w:rsidR="007C6D1B">
            <w:t xml:space="preserve">nnonce de propositions, </w:t>
          </w:r>
          <w:r>
            <w:t xml:space="preserve">la possibilité que l’annonce et l’argumentation </w:t>
          </w:r>
          <w:r w:rsidRPr="007804A5">
            <w:t xml:space="preserve">puissent se faire </w:t>
          </w:r>
          <w:r w:rsidR="005A388E">
            <w:t>au même moment</w:t>
          </w:r>
          <w:r>
            <w:t>.</w:t>
          </w:r>
        </w:p>
        <w:p w14:paraId="6E973297" w14:textId="77777777" w:rsidR="00245952" w:rsidRDefault="00245952" w:rsidP="00245952">
          <w:pPr>
            <w:pStyle w:val="Paragraphedeliste"/>
            <w:numPr>
              <w:ilvl w:val="0"/>
              <w:numId w:val="12"/>
            </w:numPr>
          </w:pPr>
          <w:r>
            <w:t>S’assurer que de nouvelles propositions principales puissent quand même être faites dans le cas où un point d’échange est mo</w:t>
          </w:r>
          <w:r w:rsidR="007C6D1B">
            <w:t>difié en point de décision</w:t>
          </w:r>
          <w:r>
            <w:t xml:space="preserve"> et dans le cas </w:t>
          </w:r>
          <w:r w:rsidRPr="00B04509">
            <w:t>d</w:t>
          </w:r>
          <w:r w:rsidR="002B40B1" w:rsidRPr="00B04509">
            <w:t>e l’</w:t>
          </w:r>
          <w:r w:rsidRPr="00B04509">
            <w:t xml:space="preserve">ajout </w:t>
          </w:r>
          <w:r w:rsidR="002B40B1" w:rsidRPr="00B04509">
            <w:t xml:space="preserve">d’un point </w:t>
          </w:r>
          <w:r w:rsidR="007C6D1B">
            <w:t>à l’ordre du jour</w:t>
          </w:r>
          <w:r>
            <w:t>.</w:t>
          </w:r>
        </w:p>
        <w:p w14:paraId="397CBC5F" w14:textId="77777777" w:rsidR="00245952" w:rsidRDefault="00245952" w:rsidP="00245952">
          <w:pPr>
            <w:pStyle w:val="Paragraphedeliste"/>
            <w:numPr>
              <w:ilvl w:val="0"/>
              <w:numId w:val="12"/>
            </w:numPr>
          </w:pPr>
          <w:r>
            <w:t>Prévoir que ces changements s’appliquent dès leur adoption.</w:t>
          </w:r>
        </w:p>
        <w:p w14:paraId="0153698C" w14:textId="77777777" w:rsidR="008A7D3A" w:rsidRDefault="008A7D3A" w:rsidP="008A7D3A">
          <w:pPr>
            <w:pStyle w:val="Paragraphedeliste"/>
            <w:ind w:left="1065"/>
          </w:pPr>
        </w:p>
        <w:p w14:paraId="7804DBF3" w14:textId="77777777" w:rsidR="00245952" w:rsidRPr="00DE0EB1" w:rsidRDefault="00245952" w:rsidP="00245952">
          <w:r w:rsidRPr="00DE0EB1">
            <w:t>Bien entendu, ces changement</w:t>
          </w:r>
          <w:r w:rsidR="00E97742">
            <w:t xml:space="preserve">s </w:t>
          </w:r>
          <w:r w:rsidRPr="00DE0EB1">
            <w:t>ne visent pas les amendements, contre-propositions ou complémentaires, propositions qui pourront toujours être amenées jusqu’au moment de la délibérante</w:t>
          </w:r>
          <w:r w:rsidR="001B6618">
            <w:t xml:space="preserve"> inclusivement</w:t>
          </w:r>
          <w:r w:rsidR="00065B6F">
            <w:t xml:space="preserve">, et ce, même si on suggère fortement de remettre ces propositions avant une heure limite afin de faciliter la tenue du Congrès et l’appropriation des amendements et complémentaires par les </w:t>
          </w:r>
          <w:r w:rsidR="00EA31FB">
            <w:t>délégations.</w:t>
          </w:r>
        </w:p>
        <w:p w14:paraId="6D76ED0A" w14:textId="77777777" w:rsidR="00245952" w:rsidRDefault="00245952" w:rsidP="00245952">
          <w:pPr>
            <w:rPr>
              <w:b/>
              <w:sz w:val="28"/>
              <w:szCs w:val="28"/>
            </w:rPr>
          </w:pPr>
        </w:p>
        <w:tbl>
          <w:tblPr>
            <w:tblStyle w:val="Grilledutableau"/>
            <w:tblW w:w="0" w:type="auto"/>
            <w:tblLook w:val="04A0" w:firstRow="1" w:lastRow="0" w:firstColumn="1" w:lastColumn="0" w:noHBand="0" w:noVBand="1"/>
          </w:tblPr>
          <w:tblGrid>
            <w:gridCol w:w="13100"/>
          </w:tblGrid>
          <w:tr w:rsidR="008A7D3A" w14:paraId="6C4D2AC6" w14:textId="77777777" w:rsidTr="008A7D3A">
            <w:tc>
              <w:tcPr>
                <w:tcW w:w="13100" w:type="dxa"/>
              </w:tcPr>
              <w:p w14:paraId="0670964B" w14:textId="77777777" w:rsidR="008A7D3A" w:rsidRDefault="008A7D3A" w:rsidP="008A7D3A">
                <w:pPr>
                  <w:rPr>
                    <w:b/>
                  </w:rPr>
                </w:pPr>
              </w:p>
              <w:p w14:paraId="28425FE3" w14:textId="453AD50A" w:rsidR="008A7D3A" w:rsidRDefault="005A388E" w:rsidP="008A7D3A">
                <w:pPr>
                  <w:rPr>
                    <w:b/>
                  </w:rPr>
                </w:pPr>
                <w:r>
                  <w:rPr>
                    <w:b/>
                  </w:rPr>
                  <w:t xml:space="preserve">Proposition </w:t>
                </w:r>
                <w:r w:rsidR="00131EAD" w:rsidRPr="00131EAD">
                  <w:rPr>
                    <w:b/>
                  </w:rPr>
                  <w:t>P5</w:t>
                </w:r>
                <w:r w:rsidR="008A7D3A" w:rsidRPr="00B515E5">
                  <w:rPr>
                    <w:b/>
                  </w:rPr>
                  <w:t xml:space="preserve"> : </w:t>
                </w:r>
                <w:r>
                  <w:rPr>
                    <w:b/>
                  </w:rPr>
                  <w:t>Que les membres du 17</w:t>
                </w:r>
                <w:r w:rsidR="001E5DE0">
                  <w:rPr>
                    <w:b/>
                    <w:vertAlign w:val="superscript"/>
                  </w:rPr>
                  <w:t xml:space="preserve">e </w:t>
                </w:r>
                <w:r>
                  <w:rPr>
                    <w:b/>
                  </w:rPr>
                  <w:t>Congrès adoptent les modifications au</w:t>
                </w:r>
                <w:r w:rsidR="008A7D3A" w:rsidRPr="00B515E5">
                  <w:rPr>
                    <w:b/>
                  </w:rPr>
                  <w:t xml:space="preserve"> </w:t>
                </w:r>
                <w:r w:rsidR="008A7D3A" w:rsidRPr="00B515E5">
                  <w:rPr>
                    <w:b/>
                    <w:i/>
                  </w:rPr>
                  <w:t>Règlement pour la conduite du Congrès</w:t>
                </w:r>
                <w:r w:rsidR="008A7D3A" w:rsidRPr="00B515E5">
                  <w:rPr>
                    <w:b/>
                  </w:rPr>
                  <w:t xml:space="preserve"> afin de prévoir une date butoir pour présenter de nouvelles propositions principales, tel</w:t>
                </w:r>
                <w:r w:rsidR="00CD7B5E">
                  <w:rPr>
                    <w:b/>
                  </w:rPr>
                  <w:t>les</w:t>
                </w:r>
                <w:r w:rsidR="008A7D3A" w:rsidRPr="00B515E5">
                  <w:rPr>
                    <w:b/>
                  </w:rPr>
                  <w:t xml:space="preserve"> que présenté</w:t>
                </w:r>
                <w:r w:rsidR="00CD7B5E">
                  <w:rPr>
                    <w:b/>
                  </w:rPr>
                  <w:t>es</w:t>
                </w:r>
                <w:r w:rsidR="008A7D3A" w:rsidRPr="00B515E5">
                  <w:rPr>
                    <w:b/>
                  </w:rPr>
                  <w:t xml:space="preserve"> </w:t>
                </w:r>
                <w:r w:rsidR="005B178A">
                  <w:rPr>
                    <w:b/>
                  </w:rPr>
                  <w:t>au</w:t>
                </w:r>
                <w:r w:rsidR="008A7D3A" w:rsidRPr="00B515E5">
                  <w:rPr>
                    <w:b/>
                  </w:rPr>
                  <w:t xml:space="preserve"> document </w:t>
                </w:r>
                <w:r w:rsidRPr="00131EAD">
                  <w:rPr>
                    <w:b/>
                  </w:rPr>
                  <w:t>CO</w:t>
                </w:r>
                <w:r w:rsidR="00DA4DE5" w:rsidRPr="00131EAD">
                  <w:rPr>
                    <w:b/>
                  </w:rPr>
                  <w:t>-</w:t>
                </w:r>
                <w:r w:rsidR="00131EAD">
                  <w:rPr>
                    <w:b/>
                  </w:rPr>
                  <w:t>19-</w:t>
                </w:r>
                <w:r w:rsidR="00DA4DE5" w:rsidRPr="00131EAD">
                  <w:rPr>
                    <w:b/>
                  </w:rPr>
                  <w:t>04</w:t>
                </w:r>
                <w:r w:rsidR="008A7D3A" w:rsidRPr="00131EAD">
                  <w:rPr>
                    <w:b/>
                  </w:rPr>
                  <w:t>.</w:t>
                </w:r>
              </w:p>
              <w:p w14:paraId="15655A7D" w14:textId="77777777" w:rsidR="008A7D3A" w:rsidRDefault="008A7D3A" w:rsidP="00245952">
                <w:pPr>
                  <w:rPr>
                    <w:b/>
                  </w:rPr>
                </w:pPr>
              </w:p>
            </w:tc>
          </w:tr>
        </w:tbl>
        <w:p w14:paraId="676EE510" w14:textId="77777777" w:rsidR="008A7D3A" w:rsidRDefault="008A7D3A" w:rsidP="00245952">
          <w:pPr>
            <w:rPr>
              <w:b/>
            </w:rPr>
          </w:pPr>
        </w:p>
        <w:p w14:paraId="24568FAD" w14:textId="77777777" w:rsidR="008A7D3A" w:rsidRDefault="008A7D3A" w:rsidP="00245952">
          <w:pPr>
            <w:rPr>
              <w:b/>
            </w:rPr>
          </w:pPr>
        </w:p>
        <w:p w14:paraId="27D292CD" w14:textId="77777777" w:rsidR="008A7D3A" w:rsidRDefault="008A7D3A" w:rsidP="00245952">
          <w:pPr>
            <w:rPr>
              <w:b/>
            </w:rPr>
          </w:pPr>
        </w:p>
        <w:p w14:paraId="545689BB" w14:textId="77777777" w:rsidR="008A7D3A" w:rsidRDefault="008A7D3A" w:rsidP="00245952">
          <w:pPr>
            <w:rPr>
              <w:b/>
            </w:rPr>
          </w:pPr>
        </w:p>
        <w:p w14:paraId="16EE9ACF" w14:textId="77777777" w:rsidR="008A7D3A" w:rsidRDefault="008A7D3A" w:rsidP="00245952">
          <w:pPr>
            <w:rPr>
              <w:b/>
            </w:rPr>
          </w:pPr>
        </w:p>
        <w:p w14:paraId="5AB5C2CD" w14:textId="77777777" w:rsidR="008A7D3A" w:rsidRDefault="008A7D3A" w:rsidP="00245952">
          <w:pPr>
            <w:rPr>
              <w:b/>
            </w:rPr>
          </w:pPr>
        </w:p>
        <w:p w14:paraId="09FF16E1" w14:textId="77777777" w:rsidR="008A7D3A" w:rsidRDefault="008A7D3A" w:rsidP="00245952">
          <w:pPr>
            <w:rPr>
              <w:b/>
            </w:rPr>
          </w:pPr>
        </w:p>
        <w:tbl>
          <w:tblPr>
            <w:tblStyle w:val="Grilledutableau"/>
            <w:tblW w:w="13884" w:type="dxa"/>
            <w:jc w:val="center"/>
            <w:tblLook w:val="04A0" w:firstRow="1" w:lastRow="0" w:firstColumn="1" w:lastColumn="0" w:noHBand="0" w:noVBand="1"/>
          </w:tblPr>
          <w:tblGrid>
            <w:gridCol w:w="4956"/>
            <w:gridCol w:w="6"/>
            <w:gridCol w:w="4950"/>
            <w:gridCol w:w="3972"/>
          </w:tblGrid>
          <w:tr w:rsidR="00245952" w14:paraId="77A49A44" w14:textId="77777777" w:rsidTr="00664674">
            <w:trPr>
              <w:jc w:val="center"/>
            </w:trPr>
            <w:tc>
              <w:tcPr>
                <w:tcW w:w="13884" w:type="dxa"/>
                <w:gridSpan w:val="4"/>
                <w:tcBorders>
                  <w:bottom w:val="single" w:sz="4" w:space="0" w:color="auto"/>
                </w:tcBorders>
                <w:shd w:val="clear" w:color="auto" w:fill="C4BC96" w:themeFill="background2" w:themeFillShade="BF"/>
              </w:tcPr>
              <w:p w14:paraId="1A1D7881" w14:textId="77777777" w:rsidR="00245952" w:rsidRPr="00363753" w:rsidRDefault="00245952" w:rsidP="00E97742">
                <w:pPr>
                  <w:spacing w:before="60" w:after="60"/>
                  <w:jc w:val="center"/>
                  <w:rPr>
                    <w:b/>
                    <w:caps/>
                  </w:rPr>
                </w:pPr>
                <w:r>
                  <w:rPr>
                    <w:b/>
                    <w:caps/>
                  </w:rPr>
                  <w:lastRenderedPageBreak/>
                  <w:t>Règlement pour la conduite des réunions du Congrès</w:t>
                </w:r>
              </w:p>
            </w:tc>
          </w:tr>
          <w:tr w:rsidR="00245952" w14:paraId="3E008731" w14:textId="77777777" w:rsidTr="00664674">
            <w:trPr>
              <w:jc w:val="center"/>
            </w:trPr>
            <w:tc>
              <w:tcPr>
                <w:tcW w:w="4962" w:type="dxa"/>
                <w:gridSpan w:val="2"/>
                <w:shd w:val="clear" w:color="auto" w:fill="auto"/>
              </w:tcPr>
              <w:p w14:paraId="00BF25C2" w14:textId="77777777" w:rsidR="00245952" w:rsidRDefault="00245952" w:rsidP="00664674">
                <w:pPr>
                  <w:jc w:val="center"/>
                  <w:rPr>
                    <w:b/>
                    <w:caps/>
                  </w:rPr>
                </w:pPr>
                <w:r>
                  <w:rPr>
                    <w:b/>
                    <w:caps/>
                  </w:rPr>
                  <w:t>règlement actuel</w:t>
                </w:r>
              </w:p>
            </w:tc>
            <w:tc>
              <w:tcPr>
                <w:tcW w:w="4950" w:type="dxa"/>
                <w:shd w:val="clear" w:color="auto" w:fill="auto"/>
              </w:tcPr>
              <w:p w14:paraId="40182B1D" w14:textId="77777777" w:rsidR="00245952" w:rsidRDefault="00245952" w:rsidP="00664674">
                <w:pPr>
                  <w:jc w:val="center"/>
                  <w:rPr>
                    <w:b/>
                    <w:caps/>
                  </w:rPr>
                </w:pPr>
                <w:r>
                  <w:rPr>
                    <w:b/>
                    <w:caps/>
                  </w:rPr>
                  <w:t>modifications proposées</w:t>
                </w:r>
              </w:p>
            </w:tc>
            <w:tc>
              <w:tcPr>
                <w:tcW w:w="3972" w:type="dxa"/>
                <w:shd w:val="clear" w:color="auto" w:fill="auto"/>
              </w:tcPr>
              <w:p w14:paraId="7A3AD4BE" w14:textId="77777777" w:rsidR="00245952" w:rsidRDefault="00245952" w:rsidP="00664674">
                <w:pPr>
                  <w:jc w:val="center"/>
                  <w:rPr>
                    <w:b/>
                    <w:caps/>
                  </w:rPr>
                </w:pPr>
                <w:r>
                  <w:rPr>
                    <w:b/>
                    <w:caps/>
                  </w:rPr>
                  <w:t>commentaires</w:t>
                </w:r>
              </w:p>
            </w:tc>
          </w:tr>
          <w:tr w:rsidR="00245952" w14:paraId="6DC74DCC" w14:textId="77777777" w:rsidTr="00664674">
            <w:trPr>
              <w:jc w:val="center"/>
            </w:trPr>
            <w:tc>
              <w:tcPr>
                <w:tcW w:w="4956" w:type="dxa"/>
              </w:tcPr>
              <w:p w14:paraId="354F3A8B" w14:textId="77777777" w:rsidR="00245952" w:rsidRDefault="00245952" w:rsidP="00664674">
                <w:pPr>
                  <w:rPr>
                    <w:b/>
                    <w:bCs/>
                  </w:rPr>
                </w:pPr>
              </w:p>
              <w:p w14:paraId="3B85B4DF" w14:textId="77777777" w:rsidR="00245952" w:rsidRDefault="00245952" w:rsidP="00664674">
                <w:pPr>
                  <w:pStyle w:val="Default"/>
                  <w:rPr>
                    <w:sz w:val="23"/>
                    <w:szCs w:val="23"/>
                  </w:rPr>
                </w:pPr>
                <w:r>
                  <w:rPr>
                    <w:b/>
                    <w:bCs/>
                    <w:sz w:val="23"/>
                    <w:szCs w:val="23"/>
                  </w:rPr>
                  <w:t xml:space="preserve">ARTICLE 9 – DÉROULEMENT DE LA RENCONTRE </w:t>
                </w:r>
              </w:p>
              <w:p w14:paraId="1378A8B4" w14:textId="77777777" w:rsidR="00245952" w:rsidRDefault="00245952" w:rsidP="00664674">
                <w:pPr>
                  <w:pStyle w:val="Default"/>
                  <w:jc w:val="both"/>
                  <w:rPr>
                    <w:sz w:val="23"/>
                    <w:szCs w:val="23"/>
                  </w:rPr>
                </w:pPr>
                <w:r>
                  <w:rPr>
                    <w:b/>
                    <w:bCs/>
                    <w:sz w:val="23"/>
                    <w:szCs w:val="23"/>
                  </w:rPr>
                  <w:t xml:space="preserve">9.1 </w:t>
                </w:r>
                <w:r>
                  <w:rPr>
                    <w:sz w:val="23"/>
                    <w:szCs w:val="23"/>
                  </w:rPr>
                  <w:t xml:space="preserve">Lorsqu’on ajoute un point à l’ordre du jour, celui-ci est automatiquement placé à la fin de la rencontre à moins que l’assemblée en décide autrement. </w:t>
                </w:r>
              </w:p>
              <w:p w14:paraId="16ECC521" w14:textId="77777777" w:rsidR="00245952" w:rsidRDefault="00245952" w:rsidP="00664674">
                <w:pPr>
                  <w:pStyle w:val="Default"/>
                  <w:jc w:val="both"/>
                  <w:rPr>
                    <w:sz w:val="23"/>
                    <w:szCs w:val="23"/>
                  </w:rPr>
                </w:pPr>
              </w:p>
              <w:p w14:paraId="14533E42" w14:textId="77777777" w:rsidR="00245952" w:rsidRDefault="00245952" w:rsidP="00664674">
                <w:pPr>
                  <w:pStyle w:val="Default"/>
                  <w:jc w:val="both"/>
                  <w:rPr>
                    <w:sz w:val="23"/>
                    <w:szCs w:val="23"/>
                  </w:rPr>
                </w:pPr>
                <w:r>
                  <w:rPr>
                    <w:b/>
                    <w:bCs/>
                    <w:sz w:val="23"/>
                    <w:szCs w:val="23"/>
                  </w:rPr>
                  <w:t xml:space="preserve">9.2 </w:t>
                </w:r>
                <w:r>
                  <w:rPr>
                    <w:sz w:val="23"/>
                    <w:szCs w:val="23"/>
                  </w:rPr>
                  <w:t xml:space="preserve">Lorsqu’en cours de rencontre une ou un membre officiel du Congrès propose qu’un point d’échanges ou d’information à l’ordre du jour se transforme en point de décision, elle ou il doit en même temps annoncer la proposition qu’elle ou qu’il entend faire. La personne présidant les débats, avec l’aide du comité de l’ordre du jour, décide du moment où la proposition sera débattue. </w:t>
                </w:r>
              </w:p>
              <w:p w14:paraId="58883774" w14:textId="77777777" w:rsidR="00245952" w:rsidRDefault="00245952" w:rsidP="00664674">
                <w:pPr>
                  <w:pStyle w:val="Default"/>
                  <w:rPr>
                    <w:sz w:val="23"/>
                    <w:szCs w:val="23"/>
                  </w:rPr>
                </w:pPr>
              </w:p>
              <w:p w14:paraId="7CC42FEF" w14:textId="77777777" w:rsidR="00245952" w:rsidRDefault="00245952" w:rsidP="00664674">
                <w:pPr>
                  <w:pStyle w:val="Default"/>
                  <w:jc w:val="both"/>
                  <w:rPr>
                    <w:sz w:val="23"/>
                    <w:szCs w:val="23"/>
                  </w:rPr>
                </w:pPr>
                <w:r>
                  <w:rPr>
                    <w:b/>
                    <w:bCs/>
                    <w:sz w:val="23"/>
                    <w:szCs w:val="23"/>
                  </w:rPr>
                  <w:t xml:space="preserve">9.3 </w:t>
                </w:r>
                <w:r>
                  <w:rPr>
                    <w:sz w:val="23"/>
                    <w:szCs w:val="23"/>
                  </w:rPr>
                  <w:t xml:space="preserve">Un point à l’ordre du jour peut être traité à huis clos si l’instance en décide ainsi. </w:t>
                </w:r>
              </w:p>
              <w:p w14:paraId="0D6FD904" w14:textId="77777777" w:rsidR="00245952" w:rsidRDefault="00245952" w:rsidP="00664674">
                <w:pPr>
                  <w:pStyle w:val="Default"/>
                  <w:jc w:val="both"/>
                  <w:rPr>
                    <w:sz w:val="23"/>
                    <w:szCs w:val="23"/>
                  </w:rPr>
                </w:pPr>
              </w:p>
              <w:p w14:paraId="16E5253B" w14:textId="77777777" w:rsidR="00245952" w:rsidRDefault="00245952" w:rsidP="00664674">
                <w:pPr>
                  <w:pStyle w:val="Default"/>
                  <w:jc w:val="both"/>
                  <w:rPr>
                    <w:sz w:val="23"/>
                    <w:szCs w:val="23"/>
                  </w:rPr>
                </w:pPr>
                <w:r>
                  <w:rPr>
                    <w:b/>
                    <w:bCs/>
                    <w:sz w:val="23"/>
                    <w:szCs w:val="23"/>
                  </w:rPr>
                  <w:t xml:space="preserve">ARTICLE 10 - DÉROULEMENT DU DÉBAT </w:t>
                </w:r>
              </w:p>
              <w:p w14:paraId="6FD1F371" w14:textId="77777777" w:rsidR="00245952" w:rsidRDefault="00245952" w:rsidP="00664674">
                <w:pPr>
                  <w:pStyle w:val="Default"/>
                  <w:jc w:val="both"/>
                  <w:rPr>
                    <w:sz w:val="23"/>
                    <w:szCs w:val="23"/>
                  </w:rPr>
                </w:pPr>
                <w:r w:rsidRPr="00BF3889">
                  <w:rPr>
                    <w:bCs/>
                    <w:sz w:val="23"/>
                    <w:szCs w:val="23"/>
                  </w:rPr>
                  <w:t>10.1</w:t>
                </w:r>
                <w:r>
                  <w:rPr>
                    <w:b/>
                    <w:bCs/>
                    <w:sz w:val="23"/>
                    <w:szCs w:val="23"/>
                  </w:rPr>
                  <w:t xml:space="preserve"> </w:t>
                </w:r>
                <w:r>
                  <w:rPr>
                    <w:sz w:val="23"/>
                    <w:szCs w:val="23"/>
                  </w:rPr>
                  <w:t xml:space="preserve">Chacun des sujets inscrits à l’ordre du jour fait l’objet d’une présentation. Une période d'au plus quinze (15) minutes est allouée à la personne-ressource lorsque les membres officiels ont reçu le document vingt (20) jours à l'avance; sinon, elle dispose d’au plus trente (30) minutes pour le faire. </w:t>
                </w:r>
              </w:p>
              <w:p w14:paraId="647519EE" w14:textId="77777777" w:rsidR="00245952" w:rsidRDefault="00245952" w:rsidP="00664674">
                <w:pPr>
                  <w:pStyle w:val="Default"/>
                  <w:rPr>
                    <w:sz w:val="23"/>
                    <w:szCs w:val="23"/>
                  </w:rPr>
                </w:pPr>
              </w:p>
              <w:p w14:paraId="7B709E3E" w14:textId="77777777" w:rsidR="00245952" w:rsidRDefault="00245952" w:rsidP="00664674">
                <w:pPr>
                  <w:pStyle w:val="Default"/>
                  <w:jc w:val="both"/>
                  <w:rPr>
                    <w:sz w:val="23"/>
                    <w:szCs w:val="23"/>
                  </w:rPr>
                </w:pPr>
                <w:r w:rsidRPr="00BF3889">
                  <w:rPr>
                    <w:bCs/>
                    <w:sz w:val="23"/>
                    <w:szCs w:val="23"/>
                  </w:rPr>
                  <w:t>10.2</w:t>
                </w:r>
                <w:r>
                  <w:rPr>
                    <w:b/>
                    <w:bCs/>
                    <w:sz w:val="23"/>
                    <w:szCs w:val="23"/>
                  </w:rPr>
                  <w:t xml:space="preserve"> </w:t>
                </w:r>
                <w:r>
                  <w:rPr>
                    <w:sz w:val="23"/>
                    <w:szCs w:val="23"/>
                  </w:rPr>
                  <w:t xml:space="preserve">Après la présentation, la personne présidant les débats ouvre une période de </w:t>
                </w:r>
                <w:r>
                  <w:rPr>
                    <w:sz w:val="23"/>
                    <w:szCs w:val="23"/>
                  </w:rPr>
                  <w:lastRenderedPageBreak/>
                  <w:t xml:space="preserve">questions pour clarifier le sujet. </w:t>
                </w:r>
              </w:p>
              <w:p w14:paraId="2A73A81C" w14:textId="77777777" w:rsidR="00245952" w:rsidRDefault="00245952" w:rsidP="00664674">
                <w:pPr>
                  <w:pStyle w:val="Default"/>
                  <w:jc w:val="both"/>
                  <w:rPr>
                    <w:sz w:val="23"/>
                    <w:szCs w:val="23"/>
                  </w:rPr>
                </w:pPr>
              </w:p>
              <w:p w14:paraId="3205101E" w14:textId="77777777" w:rsidR="00245952" w:rsidRDefault="00245952" w:rsidP="00664674">
                <w:pPr>
                  <w:pStyle w:val="Default"/>
                  <w:jc w:val="both"/>
                  <w:rPr>
                    <w:sz w:val="23"/>
                    <w:szCs w:val="23"/>
                  </w:rPr>
                </w:pPr>
                <w:r w:rsidRPr="00BF3889">
                  <w:rPr>
                    <w:bCs/>
                    <w:sz w:val="23"/>
                    <w:szCs w:val="23"/>
                  </w:rPr>
                  <w:t>10.3</w:t>
                </w:r>
                <w:r>
                  <w:rPr>
                    <w:b/>
                    <w:bCs/>
                    <w:sz w:val="23"/>
                    <w:szCs w:val="23"/>
                  </w:rPr>
                  <w:t xml:space="preserve"> </w:t>
                </w:r>
                <w:r>
                  <w:rPr>
                    <w:sz w:val="23"/>
                    <w:szCs w:val="23"/>
                  </w:rPr>
                  <w:t xml:space="preserve">Après la période de questions, la personne présidant les débats ouvre un Comité plénier d’échanges dont elle détermine la durée, au cours duquel les membres de l’instance peuvent formuler des commentaires d’ordre général sur le sujet présenté. La personne-ressource demeure à l’avant pour répondre aux questionnements soulevés. À l’issue du Comité, elle dispose d’au plus cinq (5) minutes pour conclure les échanges. Ce temps peut être partagé avec d’autres personnes-ressources. </w:t>
                </w:r>
              </w:p>
              <w:p w14:paraId="07480F7E" w14:textId="77777777" w:rsidR="00245952" w:rsidRDefault="00245952" w:rsidP="00664674">
                <w:pPr>
                  <w:pStyle w:val="Default"/>
                  <w:jc w:val="both"/>
                  <w:rPr>
                    <w:sz w:val="23"/>
                    <w:szCs w:val="23"/>
                  </w:rPr>
                </w:pPr>
              </w:p>
              <w:p w14:paraId="7286F7E9" w14:textId="77777777" w:rsidR="00245952" w:rsidRPr="009576A9" w:rsidRDefault="00245952" w:rsidP="00664674">
                <w:pPr>
                  <w:pStyle w:val="Default"/>
                  <w:jc w:val="both"/>
                  <w:rPr>
                    <w:sz w:val="23"/>
                    <w:szCs w:val="23"/>
                  </w:rPr>
                </w:pPr>
                <w:r w:rsidRPr="00BF3889">
                  <w:rPr>
                    <w:bCs/>
                    <w:sz w:val="23"/>
                    <w:szCs w:val="23"/>
                  </w:rPr>
                  <w:t>10.4</w:t>
                </w:r>
                <w:r>
                  <w:rPr>
                    <w:b/>
                    <w:bCs/>
                    <w:sz w:val="23"/>
                    <w:szCs w:val="23"/>
                  </w:rPr>
                  <w:t xml:space="preserve"> </w:t>
                </w:r>
                <w:r>
                  <w:rPr>
                    <w:sz w:val="23"/>
                    <w:szCs w:val="23"/>
                  </w:rPr>
                  <w:t xml:space="preserve">À la suite du comité plénier d’échanges, la personne présidant les débats ouvre un </w:t>
                </w:r>
                <w:r w:rsidRPr="009576A9">
                  <w:rPr>
                    <w:sz w:val="23"/>
                    <w:szCs w:val="23"/>
                  </w:rPr>
                  <w:t xml:space="preserve">comité plénier d’annonce de propositions. La personne qui propose doit se contenter d’énoncer sa proposition sans en faire la présentation ou commencer l’argumentation. Toute proposition doit être soumise par écrit avant la fin du comité d’annonce de propositions. </w:t>
                </w:r>
              </w:p>
              <w:p w14:paraId="3EE1AD1E" w14:textId="77777777" w:rsidR="00245952" w:rsidRDefault="00245952" w:rsidP="00664674">
                <w:pPr>
                  <w:pStyle w:val="Default"/>
                  <w:rPr>
                    <w:sz w:val="23"/>
                    <w:szCs w:val="23"/>
                  </w:rPr>
                </w:pPr>
              </w:p>
              <w:p w14:paraId="72BB1AF5" w14:textId="77777777" w:rsidR="00245952" w:rsidRDefault="00245952" w:rsidP="00664674">
                <w:pPr>
                  <w:pStyle w:val="Default"/>
                  <w:rPr>
                    <w:sz w:val="23"/>
                    <w:szCs w:val="23"/>
                  </w:rPr>
                </w:pPr>
              </w:p>
              <w:p w14:paraId="0F0618A6" w14:textId="77777777" w:rsidR="00245952" w:rsidRDefault="00245952" w:rsidP="00664674">
                <w:pPr>
                  <w:pStyle w:val="Default"/>
                  <w:rPr>
                    <w:sz w:val="23"/>
                    <w:szCs w:val="23"/>
                  </w:rPr>
                </w:pPr>
              </w:p>
              <w:p w14:paraId="77EC6481" w14:textId="77777777" w:rsidR="00245952" w:rsidRDefault="00245952" w:rsidP="00664674">
                <w:pPr>
                  <w:pStyle w:val="Default"/>
                  <w:rPr>
                    <w:sz w:val="23"/>
                    <w:szCs w:val="23"/>
                  </w:rPr>
                </w:pPr>
              </w:p>
              <w:p w14:paraId="42D89EA7" w14:textId="77777777" w:rsidR="00245952" w:rsidRDefault="00245952" w:rsidP="00664674">
                <w:pPr>
                  <w:pStyle w:val="Default"/>
                  <w:rPr>
                    <w:sz w:val="23"/>
                    <w:szCs w:val="23"/>
                  </w:rPr>
                </w:pPr>
              </w:p>
              <w:p w14:paraId="0B4B34D4" w14:textId="77777777" w:rsidR="00245952" w:rsidRDefault="00245952" w:rsidP="00664674">
                <w:pPr>
                  <w:pStyle w:val="Default"/>
                  <w:rPr>
                    <w:sz w:val="23"/>
                    <w:szCs w:val="23"/>
                  </w:rPr>
                </w:pPr>
              </w:p>
              <w:p w14:paraId="5F36596B" w14:textId="77777777" w:rsidR="00245952" w:rsidRDefault="00245952" w:rsidP="00664674">
                <w:pPr>
                  <w:pStyle w:val="Default"/>
                  <w:rPr>
                    <w:sz w:val="23"/>
                    <w:szCs w:val="23"/>
                  </w:rPr>
                </w:pPr>
              </w:p>
              <w:p w14:paraId="431144BF" w14:textId="77777777" w:rsidR="00245952" w:rsidRDefault="00245952" w:rsidP="00664674">
                <w:pPr>
                  <w:pStyle w:val="Default"/>
                  <w:rPr>
                    <w:sz w:val="23"/>
                    <w:szCs w:val="23"/>
                  </w:rPr>
                </w:pPr>
              </w:p>
              <w:p w14:paraId="08873C4A" w14:textId="77777777" w:rsidR="00B04509" w:rsidRDefault="00B04509" w:rsidP="00664674">
                <w:pPr>
                  <w:pStyle w:val="Default"/>
                  <w:rPr>
                    <w:sz w:val="23"/>
                    <w:szCs w:val="23"/>
                  </w:rPr>
                </w:pPr>
              </w:p>
              <w:p w14:paraId="4720A1BF" w14:textId="77777777" w:rsidR="001D0983" w:rsidRDefault="001D0983" w:rsidP="00664674">
                <w:pPr>
                  <w:pStyle w:val="Default"/>
                  <w:rPr>
                    <w:sz w:val="23"/>
                    <w:szCs w:val="23"/>
                  </w:rPr>
                </w:pPr>
              </w:p>
              <w:p w14:paraId="49EA0570" w14:textId="77777777" w:rsidR="00B04509" w:rsidRDefault="00B04509" w:rsidP="00664674">
                <w:pPr>
                  <w:pStyle w:val="Default"/>
                  <w:rPr>
                    <w:sz w:val="23"/>
                    <w:szCs w:val="23"/>
                  </w:rPr>
                </w:pPr>
              </w:p>
              <w:p w14:paraId="31DF667D" w14:textId="77777777" w:rsidR="00245952" w:rsidRDefault="00245952" w:rsidP="00664674">
                <w:pPr>
                  <w:pStyle w:val="Default"/>
                  <w:rPr>
                    <w:sz w:val="23"/>
                    <w:szCs w:val="23"/>
                  </w:rPr>
                </w:pPr>
              </w:p>
              <w:p w14:paraId="626BAA37" w14:textId="77777777" w:rsidR="00245952" w:rsidRPr="009576A9" w:rsidRDefault="00245952" w:rsidP="00664674">
                <w:pPr>
                  <w:pStyle w:val="Default"/>
                  <w:jc w:val="both"/>
                  <w:rPr>
                    <w:sz w:val="23"/>
                    <w:szCs w:val="23"/>
                  </w:rPr>
                </w:pPr>
                <w:r w:rsidRPr="009F2777">
                  <w:rPr>
                    <w:bCs/>
                    <w:sz w:val="23"/>
                    <w:szCs w:val="23"/>
                  </w:rPr>
                  <w:t>10.5</w:t>
                </w:r>
                <w:r w:rsidRPr="009576A9">
                  <w:rPr>
                    <w:b/>
                    <w:bCs/>
                    <w:sz w:val="23"/>
                    <w:szCs w:val="23"/>
                  </w:rPr>
                  <w:t xml:space="preserve"> </w:t>
                </w:r>
                <w:r w:rsidRPr="009576A9">
                  <w:rPr>
                    <w:sz w:val="23"/>
                    <w:szCs w:val="23"/>
                  </w:rPr>
                  <w:t xml:space="preserve">La ou le membre officiel qui inscrit un sujet à l’ordre du jour du Congrès bénéficie du droit de proposer la première proposition principale. Dans le cas d’un sujet inscrit par le Bureau exécutif, ce dernier désigne une ou un de ses membres pour faire la proposition. Advenant qu’un sujet à l’ordre du jour comporte plusieurs propositions principales successives, chaque proposition est défendue par la personne qui l’a proposée. </w:t>
                </w:r>
              </w:p>
              <w:p w14:paraId="576DF3E5" w14:textId="77777777" w:rsidR="00245952" w:rsidRDefault="00245952" w:rsidP="00664674">
                <w:pPr>
                  <w:pStyle w:val="Default"/>
                  <w:rPr>
                    <w:sz w:val="23"/>
                    <w:szCs w:val="23"/>
                  </w:rPr>
                </w:pPr>
              </w:p>
              <w:p w14:paraId="303271F5" w14:textId="77777777" w:rsidR="00245952" w:rsidRPr="009576A9" w:rsidRDefault="00245952" w:rsidP="00664674">
                <w:pPr>
                  <w:pStyle w:val="Default"/>
                  <w:jc w:val="both"/>
                  <w:rPr>
                    <w:sz w:val="23"/>
                    <w:szCs w:val="23"/>
                  </w:rPr>
                </w:pPr>
                <w:r w:rsidRPr="009F2777">
                  <w:rPr>
                    <w:bCs/>
                    <w:sz w:val="23"/>
                    <w:szCs w:val="23"/>
                  </w:rPr>
                  <w:t>10.6</w:t>
                </w:r>
                <w:r w:rsidRPr="009576A9">
                  <w:rPr>
                    <w:b/>
                    <w:bCs/>
                    <w:sz w:val="23"/>
                    <w:szCs w:val="23"/>
                  </w:rPr>
                  <w:t xml:space="preserve"> </w:t>
                </w:r>
                <w:r w:rsidRPr="009576A9">
                  <w:rPr>
                    <w:sz w:val="23"/>
                    <w:szCs w:val="23"/>
                  </w:rPr>
                  <w:t xml:space="preserve">À la fin du Comité plénier d’annonce, la personne présidant les débats demande aux personnes ayant annoncé des propositions de procéder à leur présentation. Pour ce faire, elles disposent de deux (2) minutes par proposition. La proposition peut être projetée à l’écran, si possible, avant d’être présentée. Après chaque présentation, la personne présidant les débats demande si une ou un membre officiel de l’instance désire appuyer la proposition. Seules les propositions dûment appuyées sont mises en débat. Toute proposition dûment proposée et appuyée appartient à l’instance. </w:t>
                </w:r>
              </w:p>
              <w:p w14:paraId="1A4A8EB6" w14:textId="77777777" w:rsidR="00245952" w:rsidRDefault="00245952" w:rsidP="00664674">
                <w:pPr>
                  <w:pStyle w:val="Default"/>
                  <w:rPr>
                    <w:sz w:val="23"/>
                    <w:szCs w:val="23"/>
                  </w:rPr>
                </w:pPr>
              </w:p>
              <w:p w14:paraId="39519344" w14:textId="77777777" w:rsidR="00245952" w:rsidRDefault="00245952" w:rsidP="00664674">
                <w:pPr>
                  <w:pStyle w:val="Default"/>
                  <w:rPr>
                    <w:sz w:val="23"/>
                    <w:szCs w:val="23"/>
                  </w:rPr>
                </w:pPr>
              </w:p>
              <w:p w14:paraId="098B658F" w14:textId="77777777" w:rsidR="00245952" w:rsidRPr="009576A9" w:rsidRDefault="00245952" w:rsidP="00664674">
                <w:pPr>
                  <w:pStyle w:val="Default"/>
                  <w:rPr>
                    <w:sz w:val="23"/>
                    <w:szCs w:val="23"/>
                  </w:rPr>
                </w:pPr>
              </w:p>
              <w:p w14:paraId="43C3C7DC" w14:textId="77777777" w:rsidR="00245952" w:rsidRPr="009576A9" w:rsidRDefault="00245952" w:rsidP="00664674">
                <w:pPr>
                  <w:pStyle w:val="Default"/>
                  <w:jc w:val="both"/>
                  <w:rPr>
                    <w:sz w:val="23"/>
                    <w:szCs w:val="23"/>
                  </w:rPr>
                </w:pPr>
                <w:r w:rsidRPr="009F2777">
                  <w:rPr>
                    <w:bCs/>
                    <w:sz w:val="23"/>
                    <w:szCs w:val="23"/>
                  </w:rPr>
                  <w:t>10.7</w:t>
                </w:r>
                <w:r w:rsidRPr="009576A9">
                  <w:rPr>
                    <w:b/>
                    <w:bCs/>
                    <w:sz w:val="23"/>
                    <w:szCs w:val="23"/>
                  </w:rPr>
                  <w:t xml:space="preserve"> </w:t>
                </w:r>
                <w:r w:rsidRPr="009576A9">
                  <w:rPr>
                    <w:sz w:val="23"/>
                    <w:szCs w:val="23"/>
                  </w:rPr>
                  <w:t xml:space="preserve">Après la présentation des propositions, la personne présidant les débats vérifie si l'instance désire une période d'appropriation. Si la majorité le demande, elle accorde alors une période d’au plus quinze (15) minutes pour le faire. </w:t>
                </w:r>
              </w:p>
              <w:p w14:paraId="48D72381" w14:textId="77777777" w:rsidR="00245952" w:rsidRDefault="00245952" w:rsidP="00664674">
                <w:pPr>
                  <w:pStyle w:val="Default"/>
                  <w:jc w:val="both"/>
                  <w:rPr>
                    <w:sz w:val="23"/>
                    <w:szCs w:val="23"/>
                  </w:rPr>
                </w:pPr>
              </w:p>
              <w:p w14:paraId="0079EAE0" w14:textId="77777777" w:rsidR="00245952" w:rsidRPr="009576A9" w:rsidRDefault="00245952" w:rsidP="00664674">
                <w:pPr>
                  <w:pStyle w:val="Default"/>
                  <w:jc w:val="both"/>
                  <w:rPr>
                    <w:sz w:val="23"/>
                    <w:szCs w:val="23"/>
                  </w:rPr>
                </w:pPr>
                <w:r w:rsidRPr="009F2777">
                  <w:rPr>
                    <w:bCs/>
                    <w:sz w:val="23"/>
                    <w:szCs w:val="23"/>
                  </w:rPr>
                  <w:t>10.8</w:t>
                </w:r>
                <w:r w:rsidRPr="009576A9">
                  <w:rPr>
                    <w:b/>
                    <w:bCs/>
                    <w:sz w:val="23"/>
                    <w:szCs w:val="23"/>
                  </w:rPr>
                  <w:t xml:space="preserve"> </w:t>
                </w:r>
                <w:r w:rsidRPr="009576A9">
                  <w:rPr>
                    <w:sz w:val="23"/>
                    <w:szCs w:val="23"/>
                  </w:rPr>
                  <w:t xml:space="preserve">La personne présidant les débats fixe la durée de l’assemblée délibérante en fonction du nombre de propositions en débat. Elle peut également scinder l’assemblée délibérante si elle le juge nécessaire à cause du nombre ou du contenu des propositions. Les propositions principales et les contre-propositions sont également recevables à cette étape. </w:t>
                </w:r>
              </w:p>
              <w:p w14:paraId="60345323" w14:textId="77777777" w:rsidR="00245952" w:rsidRDefault="00245952" w:rsidP="00664674">
                <w:pPr>
                  <w:pStyle w:val="Default"/>
                  <w:rPr>
                    <w:sz w:val="23"/>
                    <w:szCs w:val="23"/>
                  </w:rPr>
                </w:pPr>
              </w:p>
              <w:p w14:paraId="526655A8" w14:textId="77777777" w:rsidR="00245952" w:rsidRDefault="00245952" w:rsidP="00664674">
                <w:pPr>
                  <w:pStyle w:val="Default"/>
                  <w:rPr>
                    <w:sz w:val="23"/>
                    <w:szCs w:val="23"/>
                  </w:rPr>
                </w:pPr>
              </w:p>
              <w:p w14:paraId="3AF10192" w14:textId="77777777" w:rsidR="001D0983" w:rsidRDefault="001D0983" w:rsidP="00664674">
                <w:pPr>
                  <w:pStyle w:val="Default"/>
                  <w:rPr>
                    <w:sz w:val="23"/>
                    <w:szCs w:val="23"/>
                  </w:rPr>
                </w:pPr>
              </w:p>
              <w:p w14:paraId="4AD61B53" w14:textId="77777777" w:rsidR="00245952" w:rsidRDefault="00245952" w:rsidP="00664674">
                <w:pPr>
                  <w:pStyle w:val="Default"/>
                  <w:rPr>
                    <w:sz w:val="23"/>
                    <w:szCs w:val="23"/>
                  </w:rPr>
                </w:pPr>
              </w:p>
              <w:p w14:paraId="12E31E77" w14:textId="77777777" w:rsidR="00245952" w:rsidRPr="009576A9" w:rsidRDefault="00245952" w:rsidP="00664674">
                <w:pPr>
                  <w:pStyle w:val="Default"/>
                  <w:jc w:val="both"/>
                  <w:rPr>
                    <w:sz w:val="23"/>
                    <w:szCs w:val="23"/>
                  </w:rPr>
                </w:pPr>
                <w:r w:rsidRPr="009F2777">
                  <w:rPr>
                    <w:bCs/>
                    <w:sz w:val="23"/>
                    <w:szCs w:val="23"/>
                  </w:rPr>
                  <w:t>10.9</w:t>
                </w:r>
                <w:r w:rsidRPr="009576A9">
                  <w:rPr>
                    <w:b/>
                    <w:bCs/>
                    <w:sz w:val="23"/>
                    <w:szCs w:val="23"/>
                  </w:rPr>
                  <w:t xml:space="preserve"> </w:t>
                </w:r>
                <w:r w:rsidRPr="009576A9">
                  <w:rPr>
                    <w:sz w:val="23"/>
                    <w:szCs w:val="23"/>
                  </w:rPr>
                  <w:t xml:space="preserve">Les membres de l’instance interviennent pour ou contre les propositions et doivent s’en tenir à celles qui sont en débat. Si une nouvelle proposition est faite alors que la période prévue à la délibérante est close ou sur le point de l’être et que cette proposition soulève un point non débattu antérieurement, la personne présidant les débats prolonge automatiquement la durée de l’assemblée délibérante pour permettre un débat sur cette nouvelle proposition. Durant cette prolongation, aucune nouvelle proposition ne peut être formulée, sauf l’amendement de forme. </w:t>
                </w:r>
              </w:p>
              <w:p w14:paraId="2E147082" w14:textId="77777777" w:rsidR="00245952" w:rsidRPr="009576A9" w:rsidRDefault="00245952" w:rsidP="00664674">
                <w:pPr>
                  <w:pStyle w:val="Default"/>
                  <w:rPr>
                    <w:sz w:val="23"/>
                    <w:szCs w:val="23"/>
                  </w:rPr>
                </w:pPr>
              </w:p>
              <w:p w14:paraId="612CE452" w14:textId="77777777" w:rsidR="00245952" w:rsidRPr="009576A9" w:rsidRDefault="00245952" w:rsidP="00664674">
                <w:pPr>
                  <w:pStyle w:val="Default"/>
                  <w:jc w:val="both"/>
                  <w:rPr>
                    <w:sz w:val="23"/>
                    <w:szCs w:val="23"/>
                  </w:rPr>
                </w:pPr>
                <w:r w:rsidRPr="009F2777">
                  <w:rPr>
                    <w:bCs/>
                    <w:sz w:val="23"/>
                    <w:szCs w:val="23"/>
                  </w:rPr>
                  <w:t>10.10</w:t>
                </w:r>
                <w:r w:rsidRPr="009576A9">
                  <w:rPr>
                    <w:b/>
                    <w:bCs/>
                    <w:sz w:val="23"/>
                    <w:szCs w:val="23"/>
                  </w:rPr>
                  <w:t xml:space="preserve"> </w:t>
                </w:r>
                <w:r w:rsidRPr="009576A9">
                  <w:rPr>
                    <w:sz w:val="23"/>
                    <w:szCs w:val="23"/>
                  </w:rPr>
                  <w:t xml:space="preserve">La personne présidant les débats présente l’ordre dans lequel les propositions seront votées ainsi que l’effet du résultat du vote sur le déroulement. </w:t>
                </w:r>
              </w:p>
              <w:p w14:paraId="1240075E" w14:textId="77777777" w:rsidR="00245952" w:rsidRDefault="00245952" w:rsidP="00664674">
                <w:pPr>
                  <w:pStyle w:val="Default"/>
                  <w:jc w:val="both"/>
                  <w:rPr>
                    <w:sz w:val="23"/>
                    <w:szCs w:val="23"/>
                  </w:rPr>
                </w:pPr>
              </w:p>
              <w:p w14:paraId="3D675201" w14:textId="77777777" w:rsidR="00245952" w:rsidRPr="009576A9" w:rsidRDefault="00245952" w:rsidP="00664674">
                <w:pPr>
                  <w:pStyle w:val="Default"/>
                  <w:jc w:val="both"/>
                  <w:rPr>
                    <w:sz w:val="23"/>
                    <w:szCs w:val="23"/>
                  </w:rPr>
                </w:pPr>
                <w:r w:rsidRPr="009F2777">
                  <w:rPr>
                    <w:bCs/>
                    <w:sz w:val="23"/>
                    <w:szCs w:val="23"/>
                  </w:rPr>
                  <w:t>10.11</w:t>
                </w:r>
                <w:r w:rsidRPr="009576A9">
                  <w:rPr>
                    <w:b/>
                    <w:bCs/>
                    <w:sz w:val="23"/>
                    <w:szCs w:val="23"/>
                  </w:rPr>
                  <w:t xml:space="preserve"> </w:t>
                </w:r>
                <w:r w:rsidRPr="009576A9">
                  <w:rPr>
                    <w:sz w:val="23"/>
                    <w:szCs w:val="23"/>
                  </w:rPr>
                  <w:t xml:space="preserve">La personne présidant les débats vérifie si l’instance désire une période </w:t>
                </w:r>
                <w:r w:rsidRPr="009576A9">
                  <w:rPr>
                    <w:sz w:val="23"/>
                    <w:szCs w:val="23"/>
                  </w:rPr>
                  <w:lastRenderedPageBreak/>
                  <w:t xml:space="preserve">d’appropriation. Si la majorité le demande, elle accorde alors une période d’au plus quinze (15) minutes pour le faire. </w:t>
                </w:r>
              </w:p>
              <w:p w14:paraId="3FC1B453" w14:textId="77777777" w:rsidR="00245952" w:rsidRPr="009576A9" w:rsidRDefault="00245952" w:rsidP="00664674">
                <w:pPr>
                  <w:pStyle w:val="Default"/>
                  <w:jc w:val="both"/>
                  <w:rPr>
                    <w:sz w:val="23"/>
                    <w:szCs w:val="23"/>
                  </w:rPr>
                </w:pPr>
              </w:p>
              <w:p w14:paraId="052FA454" w14:textId="77777777" w:rsidR="00245952" w:rsidRDefault="00245952" w:rsidP="00664674">
                <w:pPr>
                  <w:pStyle w:val="Default"/>
                  <w:jc w:val="both"/>
                  <w:rPr>
                    <w:sz w:val="23"/>
                    <w:szCs w:val="23"/>
                  </w:rPr>
                </w:pPr>
                <w:r w:rsidRPr="009F2777">
                  <w:rPr>
                    <w:bCs/>
                    <w:sz w:val="23"/>
                    <w:szCs w:val="23"/>
                  </w:rPr>
                  <w:t>10.12</w:t>
                </w:r>
                <w:r w:rsidRPr="009576A9">
                  <w:rPr>
                    <w:b/>
                    <w:bCs/>
                    <w:sz w:val="23"/>
                    <w:szCs w:val="23"/>
                  </w:rPr>
                  <w:t xml:space="preserve"> </w:t>
                </w:r>
                <w:r w:rsidRPr="009576A9">
                  <w:rPr>
                    <w:sz w:val="23"/>
                    <w:szCs w:val="23"/>
                  </w:rPr>
                  <w:t xml:space="preserve">La personne présidant les débats offre un dernier droit de parole d’une durée de deux (2) minutes aux personnes ayant présenté des propositions qui ont fait l’objet d’opposition durant l’assemblée délibérante. Celles-ci et ceux-ci n’interviennent que sur leurs propositions et sur celles qui ont un impact direct sur elles. Aucune proposition n’est recevable lorsque les derniers droits de parole sont appelés. Les derniers droits de parole sont appelés selon l’ordre préalablement déterminé par la personne présidant les débats. Toutefois le tout dernier revient à la personne ayant proposé une proposition principale. </w:t>
                </w:r>
              </w:p>
              <w:p w14:paraId="0FBFEBA2" w14:textId="77777777" w:rsidR="00245952" w:rsidRPr="009576A9" w:rsidRDefault="00245952" w:rsidP="00664674">
                <w:pPr>
                  <w:pStyle w:val="Default"/>
                  <w:rPr>
                    <w:sz w:val="23"/>
                    <w:szCs w:val="23"/>
                  </w:rPr>
                </w:pPr>
              </w:p>
              <w:p w14:paraId="50BF5368" w14:textId="77777777" w:rsidR="00245952" w:rsidRPr="009576A9" w:rsidRDefault="00245952" w:rsidP="00664674">
                <w:pPr>
                  <w:pStyle w:val="Default"/>
                  <w:jc w:val="both"/>
                  <w:rPr>
                    <w:sz w:val="23"/>
                    <w:szCs w:val="23"/>
                  </w:rPr>
                </w:pPr>
                <w:r w:rsidRPr="009F2777">
                  <w:rPr>
                    <w:bCs/>
                    <w:sz w:val="23"/>
                    <w:szCs w:val="23"/>
                  </w:rPr>
                  <w:t>10.13</w:t>
                </w:r>
                <w:r w:rsidRPr="009576A9">
                  <w:rPr>
                    <w:b/>
                    <w:bCs/>
                    <w:sz w:val="23"/>
                    <w:szCs w:val="23"/>
                  </w:rPr>
                  <w:t xml:space="preserve"> </w:t>
                </w:r>
                <w:r w:rsidRPr="009576A9">
                  <w:rPr>
                    <w:sz w:val="23"/>
                    <w:szCs w:val="23"/>
                  </w:rPr>
                  <w:t xml:space="preserve">Lorsque la procédure de vote est en cours, aucune proposition n’est recevable. </w:t>
                </w:r>
              </w:p>
              <w:p w14:paraId="56EFA767" w14:textId="77777777" w:rsidR="00245952" w:rsidRDefault="00245952" w:rsidP="00664674">
                <w:pPr>
                  <w:pStyle w:val="Default"/>
                  <w:jc w:val="both"/>
                  <w:rPr>
                    <w:sz w:val="23"/>
                    <w:szCs w:val="23"/>
                  </w:rPr>
                </w:pPr>
              </w:p>
              <w:p w14:paraId="42F60677" w14:textId="77777777" w:rsidR="00245952" w:rsidRPr="009576A9" w:rsidRDefault="00245952" w:rsidP="00664674">
                <w:pPr>
                  <w:pStyle w:val="Default"/>
                  <w:jc w:val="both"/>
                  <w:rPr>
                    <w:sz w:val="23"/>
                    <w:szCs w:val="23"/>
                  </w:rPr>
                </w:pPr>
                <w:r w:rsidRPr="009F2777">
                  <w:rPr>
                    <w:bCs/>
                    <w:sz w:val="23"/>
                    <w:szCs w:val="23"/>
                  </w:rPr>
                  <w:t>10.14</w:t>
                </w:r>
                <w:r w:rsidRPr="009576A9">
                  <w:rPr>
                    <w:b/>
                    <w:bCs/>
                    <w:sz w:val="23"/>
                    <w:szCs w:val="23"/>
                  </w:rPr>
                  <w:t xml:space="preserve"> </w:t>
                </w:r>
                <w:r w:rsidRPr="009576A9">
                  <w:rPr>
                    <w:sz w:val="23"/>
                    <w:szCs w:val="23"/>
                  </w:rPr>
                  <w:t xml:space="preserve">Le vote peut être scindé lorsqu’une proposition compte plus d’un volet. La demande de vote scindé se fait durant l’assemblée délibérante, c’est-à-dire à l’étape précédant immédiatement le vote. </w:t>
                </w:r>
              </w:p>
              <w:p w14:paraId="7362DA38" w14:textId="77777777" w:rsidR="00245952" w:rsidRPr="009576A9" w:rsidRDefault="00245952" w:rsidP="00664674">
                <w:pPr>
                  <w:pStyle w:val="Default"/>
                  <w:jc w:val="both"/>
                  <w:rPr>
                    <w:sz w:val="23"/>
                    <w:szCs w:val="23"/>
                  </w:rPr>
                </w:pPr>
              </w:p>
              <w:p w14:paraId="325A9220" w14:textId="77777777" w:rsidR="00245952" w:rsidRDefault="00245952" w:rsidP="00664674">
                <w:pPr>
                  <w:pStyle w:val="Default"/>
                  <w:jc w:val="both"/>
                  <w:rPr>
                    <w:sz w:val="23"/>
                    <w:szCs w:val="23"/>
                  </w:rPr>
                </w:pPr>
                <w:r w:rsidRPr="009F2777">
                  <w:rPr>
                    <w:bCs/>
                    <w:sz w:val="23"/>
                    <w:szCs w:val="23"/>
                  </w:rPr>
                  <w:t>10.15</w:t>
                </w:r>
                <w:r w:rsidRPr="009576A9">
                  <w:rPr>
                    <w:b/>
                    <w:bCs/>
                    <w:sz w:val="23"/>
                    <w:szCs w:val="23"/>
                  </w:rPr>
                  <w:t xml:space="preserve"> </w:t>
                </w:r>
                <w:r w:rsidRPr="009576A9">
                  <w:rPr>
                    <w:sz w:val="23"/>
                    <w:szCs w:val="23"/>
                  </w:rPr>
                  <w:t xml:space="preserve">Un vote se prend à main levée. En cas de doute sur un résultat, la personne présidant les débats ou une ou un membre officiel de l’instance peut demander un comptage. Le vote nominal peut également être demandé par une ou un membre officiel </w:t>
                </w:r>
                <w:r w:rsidRPr="009576A9">
                  <w:rPr>
                    <w:sz w:val="23"/>
                    <w:szCs w:val="23"/>
                  </w:rPr>
                  <w:lastRenderedPageBreak/>
                  <w:t xml:space="preserve">de l’instance au cours de l’assemblée délibérante. Cette demande doit être appuyée par au moins le tiers (1/3) des membres officiels présents. La personne présidant les débats appelle, à tour de rôle, chaque membre officiel à énoncer verbalement son vote. Une proposition, pour être considérée adoptée, doit obtenir la majorité, sauf dans les cas où les statuts ou le présent règlement prévoient une majorité plus élevée. La présidence de la Fédération dispose, en cas d’égalité des voix, d’un vote prépondérant. </w:t>
                </w:r>
              </w:p>
              <w:p w14:paraId="57A4B229" w14:textId="77777777" w:rsidR="00245952" w:rsidRPr="009576A9" w:rsidRDefault="00245952" w:rsidP="00664674">
                <w:pPr>
                  <w:pStyle w:val="Default"/>
                  <w:rPr>
                    <w:sz w:val="23"/>
                    <w:szCs w:val="23"/>
                  </w:rPr>
                </w:pPr>
              </w:p>
              <w:p w14:paraId="6453B53F" w14:textId="77777777" w:rsidR="00245952" w:rsidRPr="009576A9" w:rsidRDefault="00245952" w:rsidP="00664674">
                <w:pPr>
                  <w:pStyle w:val="Default"/>
                  <w:jc w:val="both"/>
                  <w:rPr>
                    <w:sz w:val="23"/>
                    <w:szCs w:val="23"/>
                  </w:rPr>
                </w:pPr>
                <w:r w:rsidRPr="009F2777">
                  <w:rPr>
                    <w:bCs/>
                    <w:sz w:val="23"/>
                    <w:szCs w:val="23"/>
                  </w:rPr>
                  <w:t>10.16</w:t>
                </w:r>
                <w:r w:rsidRPr="009F2777">
                  <w:rPr>
                    <w:sz w:val="23"/>
                    <w:szCs w:val="23"/>
                  </w:rPr>
                  <w:t xml:space="preserve"> </w:t>
                </w:r>
                <w:r w:rsidRPr="009576A9">
                  <w:rPr>
                    <w:sz w:val="23"/>
                    <w:szCs w:val="23"/>
                  </w:rPr>
                  <w:t xml:space="preserve">Une ou un membre officiel de l’instance peut demander au cours de l’assemblée délibérante qu’il y ait vote secret sur une ou plusieurs propositions. Celui-ci a lieu si la demande obtient l’assentiment du tiers (1/3) des membres officiels présents. </w:t>
                </w:r>
              </w:p>
              <w:p w14:paraId="7A5D105E" w14:textId="77777777" w:rsidR="00245952" w:rsidRDefault="00245952" w:rsidP="00664674">
                <w:pPr>
                  <w:pStyle w:val="Default"/>
                  <w:jc w:val="both"/>
                  <w:rPr>
                    <w:sz w:val="23"/>
                    <w:szCs w:val="23"/>
                  </w:rPr>
                </w:pPr>
              </w:p>
              <w:p w14:paraId="5F49E839" w14:textId="77777777" w:rsidR="00245952" w:rsidRPr="009576A9" w:rsidRDefault="00245952" w:rsidP="00664674">
                <w:pPr>
                  <w:pStyle w:val="Default"/>
                  <w:jc w:val="both"/>
                  <w:rPr>
                    <w:sz w:val="23"/>
                    <w:szCs w:val="23"/>
                  </w:rPr>
                </w:pPr>
                <w:r w:rsidRPr="003F6852">
                  <w:rPr>
                    <w:bCs/>
                    <w:sz w:val="23"/>
                    <w:szCs w:val="23"/>
                  </w:rPr>
                  <w:t>10.17</w:t>
                </w:r>
                <w:r w:rsidRPr="009576A9">
                  <w:rPr>
                    <w:b/>
                    <w:bCs/>
                    <w:sz w:val="23"/>
                    <w:szCs w:val="23"/>
                  </w:rPr>
                  <w:t xml:space="preserve"> </w:t>
                </w:r>
                <w:r w:rsidRPr="009576A9">
                  <w:rPr>
                    <w:sz w:val="23"/>
                    <w:szCs w:val="23"/>
                  </w:rPr>
                  <w:t xml:space="preserve">La personne présidant les débats appelle le vote sur les propositions dans l’ordre qu’elle a préalablement annoncé. Si plusieurs amendements portent sur un même élément d’une proposition, le vote se prend selon l’ordre suivant : de l’amendement le plus général à l’amendement le plus particulier. Si plusieurs amendements portent sur un quantum, le vote se fait selon l’ordre suivant : du plus grand quantum au plus petit. </w:t>
                </w:r>
              </w:p>
              <w:p w14:paraId="315EB923" w14:textId="77777777" w:rsidR="00245952" w:rsidRPr="009576A9" w:rsidRDefault="00245952" w:rsidP="00664674">
                <w:pPr>
                  <w:pStyle w:val="Default"/>
                  <w:jc w:val="both"/>
                  <w:rPr>
                    <w:sz w:val="23"/>
                    <w:szCs w:val="23"/>
                  </w:rPr>
                </w:pPr>
              </w:p>
              <w:p w14:paraId="19F132CF" w14:textId="77777777" w:rsidR="00245952" w:rsidRDefault="00245952" w:rsidP="00740E02">
                <w:pPr>
                  <w:pStyle w:val="Default"/>
                  <w:jc w:val="both"/>
                  <w:rPr>
                    <w:sz w:val="23"/>
                    <w:szCs w:val="23"/>
                  </w:rPr>
                </w:pPr>
                <w:r w:rsidRPr="003F6852">
                  <w:rPr>
                    <w:bCs/>
                    <w:sz w:val="23"/>
                    <w:szCs w:val="23"/>
                  </w:rPr>
                  <w:t>10.18</w:t>
                </w:r>
                <w:r w:rsidRPr="009576A9">
                  <w:rPr>
                    <w:b/>
                    <w:bCs/>
                    <w:sz w:val="23"/>
                    <w:szCs w:val="23"/>
                  </w:rPr>
                  <w:t xml:space="preserve"> </w:t>
                </w:r>
                <w:r w:rsidRPr="009576A9">
                  <w:rPr>
                    <w:sz w:val="23"/>
                    <w:szCs w:val="23"/>
                  </w:rPr>
                  <w:t xml:space="preserve">Chaque membre officiel de l’instance peut demander qu’on inscrive sa dissidence au procès-verbal à la fin d’un vote sur des propositions avec lesquelles elle ou il est en </w:t>
                </w:r>
                <w:r w:rsidRPr="009576A9">
                  <w:rPr>
                    <w:sz w:val="23"/>
                    <w:szCs w:val="23"/>
                  </w:rPr>
                  <w:lastRenderedPageBreak/>
                  <w:t xml:space="preserve">désaccord du moment que cette dissidence est annoncée avant que ne soit abordé un autre sujet de l’ordre du jour. Toute dissidence est inscrite au procès-verbal. </w:t>
                </w:r>
              </w:p>
              <w:p w14:paraId="5536E06D" w14:textId="77777777" w:rsidR="00245952" w:rsidRDefault="00245952" w:rsidP="00664674">
                <w:pPr>
                  <w:pStyle w:val="Default"/>
                  <w:jc w:val="both"/>
                  <w:rPr>
                    <w:sz w:val="23"/>
                    <w:szCs w:val="23"/>
                  </w:rPr>
                </w:pPr>
                <w:r w:rsidRPr="009576A9">
                  <w:rPr>
                    <w:sz w:val="23"/>
                    <w:szCs w:val="23"/>
                  </w:rPr>
                  <w:t>Le motif d’une dissidence peut également apparaître au procès-verbal si celui-ci</w:t>
                </w:r>
                <w:r>
                  <w:rPr>
                    <w:sz w:val="23"/>
                    <w:szCs w:val="23"/>
                  </w:rPr>
                  <w:t xml:space="preserve"> est remis sur place à la personne responsable de la tenue du procès-verbal ou envoyé dans les cinq (5) jours suivants la dernière journée de la réunion par courriel, par télécopie ou par la poste. </w:t>
                </w:r>
              </w:p>
              <w:p w14:paraId="354C9C66" w14:textId="77777777" w:rsidR="00245952" w:rsidRDefault="00245952" w:rsidP="00664674">
                <w:pPr>
                  <w:pStyle w:val="Default"/>
                  <w:jc w:val="both"/>
                  <w:rPr>
                    <w:sz w:val="23"/>
                    <w:szCs w:val="23"/>
                  </w:rPr>
                </w:pPr>
              </w:p>
              <w:p w14:paraId="5718D6FC" w14:textId="77777777" w:rsidR="00245952" w:rsidRDefault="00245952" w:rsidP="00664674">
                <w:pPr>
                  <w:pStyle w:val="Default"/>
                  <w:jc w:val="both"/>
                  <w:rPr>
                    <w:sz w:val="23"/>
                    <w:szCs w:val="23"/>
                  </w:rPr>
                </w:pPr>
                <w:r w:rsidRPr="003F6852">
                  <w:rPr>
                    <w:bCs/>
                    <w:sz w:val="23"/>
                    <w:szCs w:val="23"/>
                  </w:rPr>
                  <w:t>10.19</w:t>
                </w:r>
                <w:r>
                  <w:rPr>
                    <w:b/>
                    <w:bCs/>
                    <w:sz w:val="23"/>
                    <w:szCs w:val="23"/>
                  </w:rPr>
                  <w:t xml:space="preserve"> </w:t>
                </w:r>
                <w:r>
                  <w:rPr>
                    <w:sz w:val="23"/>
                    <w:szCs w:val="23"/>
                  </w:rPr>
                  <w:t xml:space="preserve">Les tableaux qui suivent font partie du règlement. </w:t>
                </w:r>
              </w:p>
              <w:p w14:paraId="6EFC6AE5" w14:textId="77777777" w:rsidR="00245952" w:rsidRDefault="00245952" w:rsidP="00664674">
                <w:pPr>
                  <w:pStyle w:val="Default"/>
                  <w:jc w:val="both"/>
                  <w:rPr>
                    <w:sz w:val="23"/>
                    <w:szCs w:val="23"/>
                  </w:rPr>
                </w:pPr>
              </w:p>
              <w:p w14:paraId="649DBBDD" w14:textId="77777777" w:rsidR="00245952" w:rsidRPr="002A00C7" w:rsidRDefault="00245952" w:rsidP="00664674">
                <w:pPr>
                  <w:pStyle w:val="Default"/>
                  <w:jc w:val="both"/>
                  <w:rPr>
                    <w:b/>
                    <w:sz w:val="23"/>
                    <w:szCs w:val="23"/>
                  </w:rPr>
                </w:pPr>
                <w:r>
                  <w:rPr>
                    <w:b/>
                    <w:sz w:val="23"/>
                    <w:szCs w:val="23"/>
                  </w:rPr>
                  <w:t>CHAPITRE 3 : ADOPT</w:t>
                </w:r>
                <w:r w:rsidRPr="002A00C7">
                  <w:rPr>
                    <w:b/>
                    <w:sz w:val="23"/>
                    <w:szCs w:val="23"/>
                  </w:rPr>
                  <w:t xml:space="preserve">ION </w:t>
                </w:r>
              </w:p>
              <w:p w14:paraId="123D040D" w14:textId="77777777" w:rsidR="00245952" w:rsidRDefault="00245952" w:rsidP="00664674">
                <w:pPr>
                  <w:pStyle w:val="Default"/>
                  <w:jc w:val="both"/>
                  <w:rPr>
                    <w:sz w:val="23"/>
                    <w:szCs w:val="23"/>
                  </w:rPr>
                </w:pPr>
                <w:r>
                  <w:rPr>
                    <w:sz w:val="23"/>
                    <w:szCs w:val="23"/>
                  </w:rPr>
                  <w:t>Le règlement a été adopté par le douzième (12</w:t>
                </w:r>
                <w:r>
                  <w:rPr>
                    <w:sz w:val="16"/>
                    <w:szCs w:val="16"/>
                  </w:rPr>
                  <w:t>e</w:t>
                </w:r>
                <w:r>
                  <w:rPr>
                    <w:sz w:val="23"/>
                    <w:szCs w:val="23"/>
                  </w:rPr>
                  <w:t xml:space="preserve">) Congrès de la Fédération le 29 mai 2003, par la résolution CO-03-02. Il a été modifié pour la dernière fois le 27 février 2013 par le Conseil fédéral par la résolution CF-FÉVMARS-1213-30. </w:t>
                </w:r>
              </w:p>
              <w:p w14:paraId="49D11660" w14:textId="77777777" w:rsidR="00245952" w:rsidRDefault="00245952" w:rsidP="00664674">
                <w:pPr>
                  <w:pStyle w:val="Default"/>
                  <w:rPr>
                    <w:sz w:val="23"/>
                    <w:szCs w:val="23"/>
                  </w:rPr>
                </w:pPr>
              </w:p>
              <w:p w14:paraId="75544ECB" w14:textId="77777777" w:rsidR="00245952" w:rsidRDefault="00245952" w:rsidP="00664674">
                <w:pPr>
                  <w:pStyle w:val="Default"/>
                  <w:rPr>
                    <w:sz w:val="23"/>
                    <w:szCs w:val="23"/>
                  </w:rPr>
                </w:pPr>
              </w:p>
              <w:p w14:paraId="3E5FAD7E" w14:textId="77777777" w:rsidR="00245952" w:rsidRDefault="00245952" w:rsidP="00664674">
                <w:pPr>
                  <w:pStyle w:val="Default"/>
                  <w:rPr>
                    <w:sz w:val="23"/>
                    <w:szCs w:val="23"/>
                  </w:rPr>
                </w:pPr>
              </w:p>
              <w:p w14:paraId="778F9C41" w14:textId="77777777" w:rsidR="00245952" w:rsidRPr="00B4509E" w:rsidRDefault="00245952" w:rsidP="00664674">
                <w:pPr>
                  <w:pStyle w:val="Default"/>
                  <w:jc w:val="both"/>
                  <w:rPr>
                    <w:b/>
                    <w:sz w:val="23"/>
                    <w:szCs w:val="23"/>
                  </w:rPr>
                </w:pPr>
                <w:r>
                  <w:rPr>
                    <w:b/>
                    <w:sz w:val="23"/>
                    <w:szCs w:val="23"/>
                  </w:rPr>
                  <w:t>CH</w:t>
                </w:r>
                <w:r w:rsidRPr="00B4509E">
                  <w:rPr>
                    <w:b/>
                    <w:sz w:val="23"/>
                    <w:szCs w:val="23"/>
                  </w:rPr>
                  <w:t>APIT</w:t>
                </w:r>
                <w:r>
                  <w:rPr>
                    <w:b/>
                    <w:sz w:val="23"/>
                    <w:szCs w:val="23"/>
                  </w:rPr>
                  <w:t>R</w:t>
                </w:r>
                <w:r w:rsidRPr="00B4509E">
                  <w:rPr>
                    <w:b/>
                    <w:sz w:val="23"/>
                    <w:szCs w:val="23"/>
                  </w:rPr>
                  <w:t>E 4 : ENT</w:t>
                </w:r>
                <w:r>
                  <w:rPr>
                    <w:b/>
                    <w:sz w:val="23"/>
                    <w:szCs w:val="23"/>
                  </w:rPr>
                  <w:t>RÉE E</w:t>
                </w:r>
                <w:r w:rsidRPr="00B4509E">
                  <w:rPr>
                    <w:b/>
                    <w:sz w:val="23"/>
                    <w:szCs w:val="23"/>
                  </w:rPr>
                  <w:t xml:space="preserve">N VIGUEUR </w:t>
                </w:r>
              </w:p>
              <w:p w14:paraId="5B6A4F84" w14:textId="77777777" w:rsidR="00245952" w:rsidRDefault="00245952" w:rsidP="00664674">
                <w:pPr>
                  <w:pStyle w:val="Default"/>
                  <w:jc w:val="both"/>
                  <w:rPr>
                    <w:sz w:val="23"/>
                    <w:szCs w:val="23"/>
                  </w:rPr>
                </w:pPr>
                <w:r>
                  <w:rPr>
                    <w:sz w:val="23"/>
                    <w:szCs w:val="23"/>
                  </w:rPr>
                  <w:t xml:space="preserve">Le règlement est entré en vigueur le 29 mai 2003. Tel qu’amendé le 27 février 2013, il entre en vigueur le 27 février 2013. </w:t>
                </w:r>
              </w:p>
              <w:p w14:paraId="187955FE" w14:textId="77777777" w:rsidR="00245952" w:rsidRDefault="00245952" w:rsidP="00664674">
                <w:pPr>
                  <w:pStyle w:val="Default"/>
                  <w:jc w:val="both"/>
                  <w:rPr>
                    <w:sz w:val="23"/>
                    <w:szCs w:val="23"/>
                  </w:rPr>
                </w:pPr>
              </w:p>
              <w:p w14:paraId="01E4BF5A" w14:textId="77777777" w:rsidR="00245952" w:rsidRDefault="00245952" w:rsidP="00664674">
                <w:pPr>
                  <w:pStyle w:val="Default"/>
                </w:pPr>
              </w:p>
            </w:tc>
            <w:tc>
              <w:tcPr>
                <w:tcW w:w="4956" w:type="dxa"/>
                <w:gridSpan w:val="2"/>
              </w:tcPr>
              <w:p w14:paraId="3F8D9D83" w14:textId="77777777" w:rsidR="00245952" w:rsidRDefault="00245952" w:rsidP="00664674">
                <w:pPr>
                  <w:rPr>
                    <w:b/>
                    <w:bCs/>
                  </w:rPr>
                </w:pPr>
              </w:p>
              <w:p w14:paraId="36E07ED0" w14:textId="77777777" w:rsidR="00245952" w:rsidRDefault="00245952" w:rsidP="00664674">
                <w:pPr>
                  <w:pStyle w:val="Default"/>
                  <w:rPr>
                    <w:sz w:val="23"/>
                    <w:szCs w:val="23"/>
                  </w:rPr>
                </w:pPr>
                <w:r>
                  <w:rPr>
                    <w:b/>
                    <w:bCs/>
                    <w:sz w:val="23"/>
                    <w:szCs w:val="23"/>
                  </w:rPr>
                  <w:t xml:space="preserve">ARTICLE 9 – DÉROULEMENT DE LA RENCONTRE </w:t>
                </w:r>
              </w:p>
              <w:p w14:paraId="5D6DC255" w14:textId="77777777" w:rsidR="00245952" w:rsidRDefault="00245952" w:rsidP="00664674">
                <w:pPr>
                  <w:pStyle w:val="Default"/>
                  <w:jc w:val="both"/>
                  <w:rPr>
                    <w:sz w:val="23"/>
                    <w:szCs w:val="23"/>
                  </w:rPr>
                </w:pPr>
                <w:r>
                  <w:rPr>
                    <w:b/>
                    <w:bCs/>
                    <w:sz w:val="23"/>
                    <w:szCs w:val="23"/>
                  </w:rPr>
                  <w:t xml:space="preserve">9.1 </w:t>
                </w:r>
                <w:r>
                  <w:rPr>
                    <w:sz w:val="23"/>
                    <w:szCs w:val="23"/>
                  </w:rPr>
                  <w:t xml:space="preserve">Lorsqu’on ajoute un point à l’ordre du jour, celui-ci est automatiquement placé à la fin de la rencontre à moins que l’assemblée en décide autrement. </w:t>
                </w:r>
              </w:p>
              <w:p w14:paraId="56C52FBD" w14:textId="77777777" w:rsidR="00245952" w:rsidRDefault="00245952" w:rsidP="00664674">
                <w:pPr>
                  <w:pStyle w:val="Default"/>
                  <w:jc w:val="both"/>
                  <w:rPr>
                    <w:sz w:val="23"/>
                    <w:szCs w:val="23"/>
                  </w:rPr>
                </w:pPr>
              </w:p>
              <w:p w14:paraId="65C53EF9" w14:textId="77777777" w:rsidR="00245952" w:rsidRDefault="00245952" w:rsidP="00664674">
                <w:pPr>
                  <w:pStyle w:val="Default"/>
                  <w:jc w:val="both"/>
                  <w:rPr>
                    <w:sz w:val="23"/>
                    <w:szCs w:val="23"/>
                  </w:rPr>
                </w:pPr>
                <w:r>
                  <w:rPr>
                    <w:b/>
                    <w:bCs/>
                    <w:sz w:val="23"/>
                    <w:szCs w:val="23"/>
                  </w:rPr>
                  <w:t xml:space="preserve">9.2 </w:t>
                </w:r>
                <w:r>
                  <w:rPr>
                    <w:sz w:val="23"/>
                    <w:szCs w:val="23"/>
                  </w:rPr>
                  <w:t xml:space="preserve">Lorsqu’en cours de rencontre une ou un membre officiel du Congrès propose qu’un point d’échanges ou d’information à l’ordre du jour se transforme en point de décision, elle ou il doit en même temps annoncer la proposition qu’elle ou qu’il entend faire. La personne présidant les débats, avec l’aide du comité de l’ordre du jour, décide du moment où la proposition sera débattue. </w:t>
                </w:r>
              </w:p>
              <w:p w14:paraId="5B0DC413" w14:textId="77777777" w:rsidR="00245952" w:rsidRDefault="00245952" w:rsidP="00664674">
                <w:pPr>
                  <w:pStyle w:val="Default"/>
                  <w:jc w:val="both"/>
                  <w:rPr>
                    <w:sz w:val="23"/>
                    <w:szCs w:val="23"/>
                  </w:rPr>
                </w:pPr>
              </w:p>
              <w:p w14:paraId="3A280324" w14:textId="77777777" w:rsidR="00245952" w:rsidRDefault="00245952" w:rsidP="00664674">
                <w:pPr>
                  <w:pStyle w:val="Default"/>
                  <w:jc w:val="both"/>
                  <w:rPr>
                    <w:sz w:val="23"/>
                    <w:szCs w:val="23"/>
                  </w:rPr>
                </w:pPr>
                <w:r>
                  <w:rPr>
                    <w:b/>
                    <w:bCs/>
                    <w:sz w:val="23"/>
                    <w:szCs w:val="23"/>
                  </w:rPr>
                  <w:t xml:space="preserve">9.3 </w:t>
                </w:r>
                <w:r>
                  <w:rPr>
                    <w:sz w:val="23"/>
                    <w:szCs w:val="23"/>
                  </w:rPr>
                  <w:t xml:space="preserve">Un point à l’ordre du jour peut être traité à huis clos si l’instance en décide ainsi. </w:t>
                </w:r>
              </w:p>
              <w:p w14:paraId="2C0D47AF" w14:textId="77777777" w:rsidR="00245952" w:rsidRDefault="00245952" w:rsidP="00664674"/>
              <w:p w14:paraId="1483C29E" w14:textId="77777777" w:rsidR="00245952" w:rsidRDefault="00245952" w:rsidP="00664674">
                <w:pPr>
                  <w:pStyle w:val="Default"/>
                  <w:rPr>
                    <w:sz w:val="23"/>
                    <w:szCs w:val="23"/>
                  </w:rPr>
                </w:pPr>
                <w:r>
                  <w:rPr>
                    <w:b/>
                    <w:bCs/>
                    <w:sz w:val="23"/>
                    <w:szCs w:val="23"/>
                  </w:rPr>
                  <w:t xml:space="preserve">ARTICLE 10 - DÉROULEMENT DU DÉBAT </w:t>
                </w:r>
              </w:p>
              <w:p w14:paraId="1DCDEA29" w14:textId="77777777" w:rsidR="00245952" w:rsidRDefault="00245952" w:rsidP="00664674">
                <w:pPr>
                  <w:pStyle w:val="Default"/>
                  <w:jc w:val="both"/>
                  <w:rPr>
                    <w:sz w:val="23"/>
                    <w:szCs w:val="23"/>
                  </w:rPr>
                </w:pPr>
                <w:r w:rsidRPr="00BF3889">
                  <w:rPr>
                    <w:bCs/>
                    <w:sz w:val="23"/>
                    <w:szCs w:val="23"/>
                  </w:rPr>
                  <w:t>10.1</w:t>
                </w:r>
                <w:r>
                  <w:rPr>
                    <w:b/>
                    <w:bCs/>
                    <w:sz w:val="23"/>
                    <w:szCs w:val="23"/>
                  </w:rPr>
                  <w:t xml:space="preserve"> </w:t>
                </w:r>
                <w:r>
                  <w:rPr>
                    <w:sz w:val="23"/>
                    <w:szCs w:val="23"/>
                  </w:rPr>
                  <w:t xml:space="preserve">Chacun des sujets inscrits à l’ordre du jour fait l’objet d’une présentation. Une période d'au plus quinze (15) minutes est allouée à la personne-ressource lorsque les membres officiels ont reçu le document vingt (20) jours à l'avance; sinon, elle dispose d’au plus trente (30) minutes pour le faire. </w:t>
                </w:r>
              </w:p>
              <w:p w14:paraId="7F9CFAA9" w14:textId="77777777" w:rsidR="00245952" w:rsidRDefault="00245952" w:rsidP="00664674">
                <w:pPr>
                  <w:pStyle w:val="Default"/>
                  <w:rPr>
                    <w:sz w:val="23"/>
                    <w:szCs w:val="23"/>
                  </w:rPr>
                </w:pPr>
              </w:p>
              <w:p w14:paraId="44492872" w14:textId="77777777" w:rsidR="00245952" w:rsidRDefault="00245952" w:rsidP="00664674">
                <w:pPr>
                  <w:pStyle w:val="Default"/>
                  <w:jc w:val="both"/>
                  <w:rPr>
                    <w:sz w:val="23"/>
                    <w:szCs w:val="23"/>
                  </w:rPr>
                </w:pPr>
                <w:r w:rsidRPr="00BF3889">
                  <w:rPr>
                    <w:bCs/>
                    <w:sz w:val="23"/>
                    <w:szCs w:val="23"/>
                  </w:rPr>
                  <w:t>10.2</w:t>
                </w:r>
                <w:r>
                  <w:rPr>
                    <w:b/>
                    <w:bCs/>
                    <w:sz w:val="23"/>
                    <w:szCs w:val="23"/>
                  </w:rPr>
                  <w:t xml:space="preserve"> </w:t>
                </w:r>
                <w:r>
                  <w:rPr>
                    <w:sz w:val="23"/>
                    <w:szCs w:val="23"/>
                  </w:rPr>
                  <w:t xml:space="preserve">Après la présentation, la personne présidant les débats ouvre une période de </w:t>
                </w:r>
                <w:r>
                  <w:rPr>
                    <w:sz w:val="23"/>
                    <w:szCs w:val="23"/>
                  </w:rPr>
                  <w:lastRenderedPageBreak/>
                  <w:t xml:space="preserve">questions pour clarifier le sujet. </w:t>
                </w:r>
              </w:p>
              <w:p w14:paraId="45A16B6A" w14:textId="77777777" w:rsidR="00245952" w:rsidRDefault="00245952" w:rsidP="00664674">
                <w:pPr>
                  <w:pStyle w:val="Default"/>
                  <w:jc w:val="both"/>
                  <w:rPr>
                    <w:sz w:val="23"/>
                    <w:szCs w:val="23"/>
                  </w:rPr>
                </w:pPr>
              </w:p>
              <w:p w14:paraId="5CA29EB8" w14:textId="77777777" w:rsidR="00245952" w:rsidRDefault="00245952" w:rsidP="00664674">
                <w:pPr>
                  <w:pStyle w:val="Default"/>
                  <w:jc w:val="both"/>
                  <w:rPr>
                    <w:sz w:val="23"/>
                    <w:szCs w:val="23"/>
                  </w:rPr>
                </w:pPr>
                <w:r w:rsidRPr="00BF3889">
                  <w:rPr>
                    <w:bCs/>
                    <w:sz w:val="23"/>
                    <w:szCs w:val="23"/>
                  </w:rPr>
                  <w:t>10.3</w:t>
                </w:r>
                <w:r>
                  <w:rPr>
                    <w:b/>
                    <w:bCs/>
                    <w:sz w:val="23"/>
                    <w:szCs w:val="23"/>
                  </w:rPr>
                  <w:t xml:space="preserve"> </w:t>
                </w:r>
                <w:r>
                  <w:rPr>
                    <w:sz w:val="23"/>
                    <w:szCs w:val="23"/>
                  </w:rPr>
                  <w:t xml:space="preserve">Après la période de questions, la personne présidant les débats ouvre un Comité plénier d’échanges dont elle détermine la durée, au cours duquel les membres de l’instance peuvent formuler des commentaires d’ordre général sur le sujet présenté. La personne-ressource demeure à l’avant pour répondre aux questionnements soulevés. À l’issue du Comité, elle dispose d’au plus cinq (5) minutes pour conclure les échanges. Ce temps peut être partagé avec d’autres personnes-ressources. </w:t>
                </w:r>
              </w:p>
              <w:p w14:paraId="65AFD12F" w14:textId="77777777" w:rsidR="00245952" w:rsidRDefault="00245952" w:rsidP="00664674"/>
              <w:p w14:paraId="24F8D7D6" w14:textId="77777777" w:rsidR="00245952" w:rsidRPr="004D44F2" w:rsidRDefault="00245952" w:rsidP="00664674">
                <w:pPr>
                  <w:rPr>
                    <w:sz w:val="23"/>
                    <w:szCs w:val="23"/>
                  </w:rPr>
                </w:pPr>
                <w:r>
                  <w:rPr>
                    <w:b/>
                    <w:bCs/>
                    <w:sz w:val="23"/>
                    <w:szCs w:val="23"/>
                  </w:rPr>
                  <w:t xml:space="preserve">10.4 </w:t>
                </w:r>
                <w:r>
                  <w:rPr>
                    <w:sz w:val="23"/>
                    <w:szCs w:val="23"/>
                  </w:rPr>
                  <w:t xml:space="preserve">À la suite du comité plénier d’échanges, la personne présidant les débats ouvre un </w:t>
                </w:r>
                <w:r w:rsidRPr="002572BF">
                  <w:rPr>
                    <w:snapToGrid/>
                    <w:sz w:val="23"/>
                    <w:szCs w:val="23"/>
                  </w:rPr>
                  <w:t xml:space="preserve">comité plénier d’annonce de propositions. </w:t>
                </w:r>
                <w:r w:rsidRPr="00B04509">
                  <w:rPr>
                    <w:b/>
                    <w:snapToGrid/>
                    <w:sz w:val="23"/>
                    <w:szCs w:val="23"/>
                    <w:u w:val="single"/>
                  </w:rPr>
                  <w:t xml:space="preserve">La personne </w:t>
                </w:r>
                <w:r w:rsidRPr="00B04509">
                  <w:rPr>
                    <w:b/>
                    <w:sz w:val="23"/>
                    <w:szCs w:val="23"/>
                    <w:u w:val="single"/>
                  </w:rPr>
                  <w:t>qui propose énonce sa proposition sans en faire la présentation ou commencer l’argumentation à moins que la personne qui préside en décide autrement.</w:t>
                </w:r>
                <w:r w:rsidRPr="004D44F2">
                  <w:rPr>
                    <w:sz w:val="23"/>
                    <w:szCs w:val="23"/>
                  </w:rPr>
                  <w:t xml:space="preserve"> Toute proposition doit être soumise par écrit avant la fin du comité d’annonce de propositions. </w:t>
                </w:r>
              </w:p>
              <w:p w14:paraId="797CE576" w14:textId="77777777" w:rsidR="00245952" w:rsidRDefault="00245952" w:rsidP="00664674">
                <w:pPr>
                  <w:rPr>
                    <w:snapToGrid/>
                    <w:color w:val="000000"/>
                    <w:sz w:val="23"/>
                    <w:szCs w:val="23"/>
                  </w:rPr>
                </w:pPr>
              </w:p>
              <w:p w14:paraId="477BCCF6" w14:textId="77777777" w:rsidR="00245952" w:rsidRPr="00B04509" w:rsidRDefault="00245952" w:rsidP="00664674">
                <w:pPr>
                  <w:rPr>
                    <w:b/>
                    <w:sz w:val="23"/>
                    <w:szCs w:val="23"/>
                    <w:u w:val="single"/>
                  </w:rPr>
                </w:pPr>
                <w:r w:rsidRPr="00BF3889">
                  <w:rPr>
                    <w:b/>
                    <w:sz w:val="23"/>
                    <w:szCs w:val="23"/>
                    <w:u w:val="single"/>
                  </w:rPr>
                  <w:t>10.5</w:t>
                </w:r>
                <w:r>
                  <w:rPr>
                    <w:b/>
                    <w:sz w:val="23"/>
                    <w:szCs w:val="23"/>
                  </w:rPr>
                  <w:t xml:space="preserve"> </w:t>
                </w:r>
                <w:r w:rsidRPr="00B04509">
                  <w:rPr>
                    <w:b/>
                    <w:sz w:val="23"/>
                    <w:szCs w:val="23"/>
                    <w:u w:val="single"/>
                  </w:rPr>
                  <w:t xml:space="preserve">Toute proposition principale doit </w:t>
                </w:r>
                <w:r w:rsidR="00B32360">
                  <w:rPr>
                    <w:b/>
                    <w:sz w:val="23"/>
                    <w:szCs w:val="23"/>
                    <w:u w:val="single"/>
                  </w:rPr>
                  <w:t>avoir été</w:t>
                </w:r>
                <w:r w:rsidRPr="00B04509">
                  <w:rPr>
                    <w:b/>
                    <w:sz w:val="23"/>
                    <w:szCs w:val="23"/>
                    <w:u w:val="single"/>
                  </w:rPr>
                  <w:t xml:space="preserve"> transmise à la Fédération</w:t>
                </w:r>
                <w:r w:rsidR="00B32360">
                  <w:rPr>
                    <w:b/>
                    <w:sz w:val="23"/>
                    <w:szCs w:val="23"/>
                    <w:u w:val="single"/>
                  </w:rPr>
                  <w:t xml:space="preserve"> par courrier électronique</w:t>
                </w:r>
                <w:r w:rsidRPr="00B04509">
                  <w:rPr>
                    <w:b/>
                    <w:sz w:val="23"/>
                    <w:szCs w:val="23"/>
                    <w:u w:val="single"/>
                  </w:rPr>
                  <w:t xml:space="preserve"> </w:t>
                </w:r>
                <w:r w:rsidR="006A3AB6">
                  <w:rPr>
                    <w:b/>
                    <w:sz w:val="23"/>
                    <w:szCs w:val="23"/>
                    <w:u w:val="single"/>
                  </w:rPr>
                  <w:t>trente (</w:t>
                </w:r>
                <w:r w:rsidRPr="00B04509">
                  <w:rPr>
                    <w:b/>
                    <w:sz w:val="23"/>
                    <w:szCs w:val="23"/>
                    <w:u w:val="single"/>
                  </w:rPr>
                  <w:t>30</w:t>
                </w:r>
                <w:r w:rsidR="006A3AB6">
                  <w:rPr>
                    <w:b/>
                    <w:sz w:val="23"/>
                    <w:szCs w:val="23"/>
                    <w:u w:val="single"/>
                  </w:rPr>
                  <w:t>)</w:t>
                </w:r>
                <w:r w:rsidRPr="00B04509">
                  <w:rPr>
                    <w:b/>
                    <w:sz w:val="23"/>
                    <w:szCs w:val="23"/>
                    <w:u w:val="single"/>
                  </w:rPr>
                  <w:t xml:space="preserve"> jours au moins avant la tenue de la réunion du Congrès à moins qu’il ne s’agisse d’un point ajouté à l’ordre du jour ou d’une demande de modification d’un point d’échange en point de décision tel que prévu aux articles 9.1 et 9.2</w:t>
                </w:r>
              </w:p>
              <w:p w14:paraId="7372E530" w14:textId="77777777" w:rsidR="00740E02" w:rsidRDefault="00740E02" w:rsidP="00664674">
                <w:pPr>
                  <w:rPr>
                    <w:snapToGrid/>
                    <w:color w:val="000000"/>
                    <w:sz w:val="23"/>
                    <w:szCs w:val="23"/>
                    <w:u w:val="single"/>
                  </w:rPr>
                </w:pPr>
              </w:p>
              <w:p w14:paraId="19CF4AE4" w14:textId="77777777" w:rsidR="00245952" w:rsidRPr="00536242" w:rsidRDefault="00245952" w:rsidP="00664674">
                <w:pPr>
                  <w:rPr>
                    <w:sz w:val="23"/>
                    <w:szCs w:val="23"/>
                  </w:rPr>
                </w:pPr>
                <w:r w:rsidRPr="002572BF">
                  <w:rPr>
                    <w:b/>
                    <w:bCs/>
                    <w:sz w:val="23"/>
                    <w:szCs w:val="23"/>
                    <w:u w:val="single"/>
                  </w:rPr>
                  <w:t>10.6</w:t>
                </w:r>
                <w:r w:rsidRPr="00536242">
                  <w:rPr>
                    <w:b/>
                    <w:bCs/>
                    <w:sz w:val="23"/>
                    <w:szCs w:val="23"/>
                  </w:rPr>
                  <w:t xml:space="preserve"> </w:t>
                </w:r>
                <w:r w:rsidRPr="00536242">
                  <w:rPr>
                    <w:sz w:val="23"/>
                    <w:szCs w:val="23"/>
                  </w:rPr>
                  <w:t xml:space="preserve">La ou le membre officiel qui inscrit un sujet à l’ordre du jour du Congrès bénéficie du droit de proposer la première proposition principale. Dans le cas d’un sujet inscrit par le Bureau exécutif, ce dernier désigne une ou un de ses membres pour faire la proposition. Advenant qu’un sujet à l’ordre du jour comporte plusieurs propositions principales successives, chaque proposition est défendue par la personne qui l’a proposée. </w:t>
                </w:r>
              </w:p>
              <w:p w14:paraId="4078C83F" w14:textId="77777777" w:rsidR="00245952" w:rsidRDefault="00245952" w:rsidP="00664674">
                <w:pPr>
                  <w:jc w:val="left"/>
                  <w:rPr>
                    <w:sz w:val="23"/>
                    <w:szCs w:val="23"/>
                    <w:u w:val="single"/>
                  </w:rPr>
                </w:pPr>
              </w:p>
              <w:p w14:paraId="74A6F44C" w14:textId="77777777" w:rsidR="00245952" w:rsidRPr="009576A9" w:rsidRDefault="00245952" w:rsidP="00664674">
                <w:pPr>
                  <w:pStyle w:val="Default"/>
                  <w:jc w:val="both"/>
                  <w:rPr>
                    <w:sz w:val="23"/>
                    <w:szCs w:val="23"/>
                  </w:rPr>
                </w:pPr>
                <w:r w:rsidRPr="00E62A61">
                  <w:rPr>
                    <w:b/>
                    <w:sz w:val="23"/>
                    <w:szCs w:val="23"/>
                    <w:u w:val="single"/>
                  </w:rPr>
                  <w:t>10.7</w:t>
                </w:r>
                <w:r>
                  <w:rPr>
                    <w:b/>
                    <w:sz w:val="23"/>
                    <w:szCs w:val="23"/>
                  </w:rPr>
                  <w:t xml:space="preserve"> </w:t>
                </w:r>
                <w:r w:rsidRPr="009576A9">
                  <w:rPr>
                    <w:sz w:val="23"/>
                    <w:szCs w:val="23"/>
                  </w:rPr>
                  <w:t>À la fin du Comité plénier d’annonce, la personne présidant les débats demande aux personnes ayant annoncé des propositions de procéder à leur présentation</w:t>
                </w:r>
                <w:r>
                  <w:rPr>
                    <w:sz w:val="23"/>
                    <w:szCs w:val="23"/>
                  </w:rPr>
                  <w:t xml:space="preserve"> </w:t>
                </w:r>
                <w:r w:rsidRPr="00B04509">
                  <w:rPr>
                    <w:b/>
                    <w:color w:val="auto"/>
                    <w:sz w:val="23"/>
                    <w:szCs w:val="23"/>
                    <w:u w:val="single"/>
                  </w:rPr>
                  <w:t>si cela n’a pas déjà été fait en comité plénier d’annonce de proposition</w:t>
                </w:r>
                <w:r w:rsidRPr="00B04509">
                  <w:rPr>
                    <w:b/>
                    <w:color w:val="auto"/>
                    <w:sz w:val="23"/>
                    <w:szCs w:val="23"/>
                  </w:rPr>
                  <w:t>.</w:t>
                </w:r>
                <w:r w:rsidRPr="009576A9">
                  <w:rPr>
                    <w:sz w:val="23"/>
                    <w:szCs w:val="23"/>
                  </w:rPr>
                  <w:t xml:space="preserve"> Pour ce faire, elles disposent de deux (2) minutes par proposition. La proposition peut être projetée à l’écran, si possible, avant d’être présentée. Après chaque présentation, la personne présidant les débats demande si une ou un membre officiel de l’instance désire appuyer la proposition. Seules les propositions dûment appuyées sont mises en débat. Toute proposition dûment proposée et appuyée appartient à l’instance. </w:t>
                </w:r>
              </w:p>
              <w:p w14:paraId="43F6F887" w14:textId="77777777" w:rsidR="00245952" w:rsidRDefault="00245952" w:rsidP="00664674">
                <w:pPr>
                  <w:rPr>
                    <w:b/>
                  </w:rPr>
                </w:pPr>
              </w:p>
              <w:p w14:paraId="74A922B0" w14:textId="77777777" w:rsidR="00245952" w:rsidRPr="009576A9" w:rsidRDefault="00245952" w:rsidP="00664674">
                <w:pPr>
                  <w:pStyle w:val="Default"/>
                  <w:jc w:val="both"/>
                  <w:rPr>
                    <w:sz w:val="23"/>
                    <w:szCs w:val="23"/>
                  </w:rPr>
                </w:pPr>
                <w:r w:rsidRPr="00781C1E">
                  <w:rPr>
                    <w:b/>
                    <w:bCs/>
                    <w:sz w:val="23"/>
                    <w:szCs w:val="23"/>
                    <w:u w:val="single"/>
                  </w:rPr>
                  <w:t>10.8</w:t>
                </w:r>
                <w:r w:rsidRPr="009576A9">
                  <w:rPr>
                    <w:b/>
                    <w:bCs/>
                    <w:sz w:val="23"/>
                    <w:szCs w:val="23"/>
                  </w:rPr>
                  <w:t xml:space="preserve"> </w:t>
                </w:r>
                <w:r w:rsidRPr="009576A9">
                  <w:rPr>
                    <w:sz w:val="23"/>
                    <w:szCs w:val="23"/>
                  </w:rPr>
                  <w:t xml:space="preserve">Après la présentation des propositions, la personne présidant les débats vérifie si l'instance désire une période d'appropriation. Si la majorité le demande, elle accorde alors une période d’au plus quinze (15) minutes pour le faire. </w:t>
                </w:r>
              </w:p>
              <w:p w14:paraId="17A4BD5D" w14:textId="77777777" w:rsidR="00245952" w:rsidRDefault="00245952" w:rsidP="00664674">
                <w:pPr>
                  <w:pStyle w:val="Default"/>
                  <w:jc w:val="both"/>
                  <w:rPr>
                    <w:sz w:val="23"/>
                    <w:szCs w:val="23"/>
                  </w:rPr>
                </w:pPr>
              </w:p>
              <w:p w14:paraId="26016331" w14:textId="77777777" w:rsidR="00245952" w:rsidRPr="007C6D1B" w:rsidRDefault="00245952" w:rsidP="00664674">
                <w:pPr>
                  <w:pStyle w:val="Default"/>
                  <w:jc w:val="both"/>
                  <w:rPr>
                    <w:b/>
                    <w:color w:val="auto"/>
                    <w:sz w:val="23"/>
                    <w:szCs w:val="23"/>
                    <w:u w:val="single"/>
                  </w:rPr>
                </w:pPr>
                <w:r w:rsidRPr="00781C1E">
                  <w:rPr>
                    <w:b/>
                    <w:bCs/>
                    <w:sz w:val="23"/>
                    <w:szCs w:val="23"/>
                    <w:u w:val="single"/>
                  </w:rPr>
                  <w:t>10.9</w:t>
                </w:r>
                <w:r w:rsidRPr="009576A9">
                  <w:rPr>
                    <w:b/>
                    <w:bCs/>
                    <w:sz w:val="23"/>
                    <w:szCs w:val="23"/>
                  </w:rPr>
                  <w:t xml:space="preserve"> </w:t>
                </w:r>
                <w:r w:rsidRPr="009576A9">
                  <w:rPr>
                    <w:sz w:val="23"/>
                    <w:szCs w:val="23"/>
                  </w:rPr>
                  <w:t xml:space="preserve">La personne présidant les débats fixe la durée de l’assemblée délibérante en fonction du nombre de propositions en débat. Elle peut également scinder l’assemblée délibérante si elle le juge nécessaire à cause du nombre ou du contenu des propositions. </w:t>
                </w:r>
                <w:r w:rsidRPr="00B04509">
                  <w:rPr>
                    <w:b/>
                    <w:strike/>
                    <w:color w:val="auto"/>
                    <w:sz w:val="23"/>
                    <w:szCs w:val="23"/>
                  </w:rPr>
                  <w:t xml:space="preserve">Les propositions principales et les contre-propositions sont également recevables à cette étape. </w:t>
                </w:r>
                <w:r w:rsidRPr="007C6D1B">
                  <w:rPr>
                    <w:b/>
                    <w:color w:val="auto"/>
                    <w:sz w:val="23"/>
                    <w:szCs w:val="23"/>
                    <w:u w:val="single"/>
                  </w:rPr>
                  <w:t>Les propositions principales ne sont pas recevables à cette étape</w:t>
                </w:r>
                <w:r w:rsidR="007C6D1B">
                  <w:rPr>
                    <w:b/>
                    <w:color w:val="auto"/>
                    <w:sz w:val="23"/>
                    <w:szCs w:val="23"/>
                    <w:u w:val="single"/>
                  </w:rPr>
                  <w:t>, sauf dans les cas prévus à 9.1 et 9.2.</w:t>
                </w:r>
              </w:p>
              <w:p w14:paraId="1E471071" w14:textId="77777777" w:rsidR="00245952" w:rsidRDefault="00245952" w:rsidP="00664674">
                <w:pPr>
                  <w:pStyle w:val="Default"/>
                  <w:rPr>
                    <w:sz w:val="23"/>
                    <w:szCs w:val="23"/>
                  </w:rPr>
                </w:pPr>
              </w:p>
              <w:p w14:paraId="274E7706" w14:textId="77777777" w:rsidR="00245952" w:rsidRPr="003B64D4" w:rsidRDefault="00245952" w:rsidP="00664674">
                <w:pPr>
                  <w:rPr>
                    <w:sz w:val="23"/>
                    <w:szCs w:val="23"/>
                  </w:rPr>
                </w:pPr>
                <w:r w:rsidRPr="00781C1E">
                  <w:rPr>
                    <w:b/>
                    <w:bCs/>
                    <w:snapToGrid/>
                    <w:color w:val="000000"/>
                    <w:sz w:val="23"/>
                    <w:szCs w:val="23"/>
                    <w:u w:val="single"/>
                  </w:rPr>
                  <w:t>10.10</w:t>
                </w:r>
                <w:r w:rsidRPr="009576A9">
                  <w:rPr>
                    <w:b/>
                    <w:bCs/>
                    <w:snapToGrid/>
                    <w:color w:val="000000"/>
                    <w:sz w:val="23"/>
                    <w:szCs w:val="23"/>
                  </w:rPr>
                  <w:t xml:space="preserve"> </w:t>
                </w:r>
                <w:r w:rsidRPr="009576A9">
                  <w:rPr>
                    <w:snapToGrid/>
                    <w:color w:val="000000"/>
                    <w:sz w:val="23"/>
                    <w:szCs w:val="23"/>
                  </w:rPr>
                  <w:t xml:space="preserve">Les membres de l’instance interviennent pour ou contre les propositions et doivent s’en tenir à celles qui sont en débat. </w:t>
                </w:r>
                <w:r w:rsidRPr="003B64D4">
                  <w:rPr>
                    <w:snapToGrid/>
                    <w:color w:val="000000"/>
                    <w:sz w:val="23"/>
                    <w:szCs w:val="23"/>
                  </w:rPr>
                  <w:t>Si une nouvelle proposition est faite alors que la période prévue à la délibérante est close ou sur</w:t>
                </w:r>
                <w:r>
                  <w:rPr>
                    <w:snapToGrid/>
                    <w:color w:val="000000"/>
                    <w:sz w:val="23"/>
                    <w:szCs w:val="23"/>
                  </w:rPr>
                  <w:t xml:space="preserve"> </w:t>
                </w:r>
                <w:r w:rsidRPr="003B64D4">
                  <w:rPr>
                    <w:sz w:val="23"/>
                    <w:szCs w:val="23"/>
                  </w:rPr>
                  <w:t xml:space="preserve">le point de l’être et que cette proposition soulève un point non débattu antérieurement, la personne présidant les débats prolonge automatiquement la durée de l’assemblée délibérante pour permettre un débat sur cette nouvelle proposition. Durant cette prolongation, aucune nouvelle proposition ne peut être formulée, sauf l’amendement de forme. </w:t>
                </w:r>
              </w:p>
              <w:p w14:paraId="0838EEF6" w14:textId="77777777" w:rsidR="00245952" w:rsidRPr="009576A9" w:rsidRDefault="00245952" w:rsidP="00664674">
                <w:pPr>
                  <w:pStyle w:val="Default"/>
                  <w:jc w:val="both"/>
                  <w:rPr>
                    <w:sz w:val="23"/>
                    <w:szCs w:val="23"/>
                  </w:rPr>
                </w:pPr>
              </w:p>
              <w:p w14:paraId="0B33F550" w14:textId="77777777" w:rsidR="00245952" w:rsidRPr="009576A9" w:rsidRDefault="00245952" w:rsidP="00664674">
                <w:pPr>
                  <w:pStyle w:val="Default"/>
                  <w:jc w:val="both"/>
                  <w:rPr>
                    <w:sz w:val="23"/>
                    <w:szCs w:val="23"/>
                  </w:rPr>
                </w:pPr>
                <w:r w:rsidRPr="002A00C7">
                  <w:rPr>
                    <w:b/>
                    <w:bCs/>
                    <w:sz w:val="23"/>
                    <w:szCs w:val="23"/>
                    <w:u w:val="single"/>
                  </w:rPr>
                  <w:t>10.11</w:t>
                </w:r>
                <w:r w:rsidRPr="009576A9">
                  <w:rPr>
                    <w:b/>
                    <w:bCs/>
                    <w:sz w:val="23"/>
                    <w:szCs w:val="23"/>
                  </w:rPr>
                  <w:t xml:space="preserve"> </w:t>
                </w:r>
                <w:r w:rsidRPr="009576A9">
                  <w:rPr>
                    <w:sz w:val="23"/>
                    <w:szCs w:val="23"/>
                  </w:rPr>
                  <w:t xml:space="preserve">La personne présidant les débats présente l’ordre dans lequel les propositions seront votées ainsi que l’effet du résultat du vote sur le déroulement. </w:t>
                </w:r>
              </w:p>
              <w:p w14:paraId="6356BC67" w14:textId="77777777" w:rsidR="00245952" w:rsidRPr="009576A9" w:rsidRDefault="00245952" w:rsidP="00664674">
                <w:pPr>
                  <w:pStyle w:val="Default"/>
                  <w:rPr>
                    <w:sz w:val="23"/>
                    <w:szCs w:val="23"/>
                  </w:rPr>
                </w:pPr>
              </w:p>
              <w:p w14:paraId="11869A0E" w14:textId="77777777" w:rsidR="00245952" w:rsidRPr="009576A9" w:rsidRDefault="00245952" w:rsidP="00664674">
                <w:pPr>
                  <w:pStyle w:val="Default"/>
                  <w:jc w:val="both"/>
                  <w:rPr>
                    <w:sz w:val="23"/>
                    <w:szCs w:val="23"/>
                  </w:rPr>
                </w:pPr>
                <w:r w:rsidRPr="002A00C7">
                  <w:rPr>
                    <w:b/>
                    <w:bCs/>
                    <w:sz w:val="23"/>
                    <w:szCs w:val="23"/>
                    <w:u w:val="single"/>
                  </w:rPr>
                  <w:t>10.12</w:t>
                </w:r>
                <w:r w:rsidRPr="009576A9">
                  <w:rPr>
                    <w:b/>
                    <w:bCs/>
                    <w:sz w:val="23"/>
                    <w:szCs w:val="23"/>
                  </w:rPr>
                  <w:t xml:space="preserve"> </w:t>
                </w:r>
                <w:r w:rsidRPr="009576A9">
                  <w:rPr>
                    <w:sz w:val="23"/>
                    <w:szCs w:val="23"/>
                  </w:rPr>
                  <w:t xml:space="preserve">La personne présidant les débats vérifie si l’instance désire une période </w:t>
                </w:r>
                <w:r w:rsidRPr="009576A9">
                  <w:rPr>
                    <w:sz w:val="23"/>
                    <w:szCs w:val="23"/>
                  </w:rPr>
                  <w:lastRenderedPageBreak/>
                  <w:t xml:space="preserve">d’appropriation. Si la majorité le demande, elle accorde alors une période d’au plus quinze (15) minutes pour le faire. </w:t>
                </w:r>
              </w:p>
              <w:p w14:paraId="73D0CE5E" w14:textId="77777777" w:rsidR="00245952" w:rsidRPr="009576A9" w:rsidRDefault="00245952" w:rsidP="00664674">
                <w:pPr>
                  <w:pStyle w:val="Default"/>
                  <w:rPr>
                    <w:sz w:val="23"/>
                    <w:szCs w:val="23"/>
                  </w:rPr>
                </w:pPr>
              </w:p>
              <w:p w14:paraId="2C89F0B3" w14:textId="77777777" w:rsidR="00245952" w:rsidRDefault="00245952" w:rsidP="00664674">
                <w:pPr>
                  <w:pStyle w:val="Default"/>
                  <w:jc w:val="both"/>
                  <w:rPr>
                    <w:sz w:val="23"/>
                    <w:szCs w:val="23"/>
                  </w:rPr>
                </w:pPr>
                <w:r w:rsidRPr="002A00C7">
                  <w:rPr>
                    <w:b/>
                    <w:bCs/>
                    <w:sz w:val="23"/>
                    <w:szCs w:val="23"/>
                    <w:u w:val="single"/>
                  </w:rPr>
                  <w:t>10.13</w:t>
                </w:r>
                <w:r w:rsidRPr="009576A9">
                  <w:rPr>
                    <w:b/>
                    <w:bCs/>
                    <w:sz w:val="23"/>
                    <w:szCs w:val="23"/>
                  </w:rPr>
                  <w:t xml:space="preserve"> </w:t>
                </w:r>
                <w:r w:rsidRPr="009576A9">
                  <w:rPr>
                    <w:sz w:val="23"/>
                    <w:szCs w:val="23"/>
                  </w:rPr>
                  <w:t>La personne présidant les débats offre un dernier droit de parole d’une durée de deux (2) minutes aux personnes ayant présenté des propositions qui ont fait l’objet d’opposition durant l’assemblée délibérante. Celles-ci et ceux-ci n’interviennent que sur leurs propositions et sur celles qui ont un impact direct sur elles. Aucune proposition n’est recevable</w:t>
                </w:r>
                <w:r>
                  <w:rPr>
                    <w:sz w:val="23"/>
                    <w:szCs w:val="23"/>
                  </w:rPr>
                  <w:t xml:space="preserve"> </w:t>
                </w:r>
                <w:r w:rsidRPr="009576A9">
                  <w:rPr>
                    <w:sz w:val="23"/>
                    <w:szCs w:val="23"/>
                  </w:rPr>
                  <w:t>lorsque les derniers droits de parole sont</w:t>
                </w:r>
                <w:r>
                  <w:rPr>
                    <w:sz w:val="23"/>
                    <w:szCs w:val="23"/>
                  </w:rPr>
                  <w:t xml:space="preserve"> </w:t>
                </w:r>
                <w:r w:rsidRPr="009576A9">
                  <w:rPr>
                    <w:sz w:val="23"/>
                    <w:szCs w:val="23"/>
                  </w:rPr>
                  <w:t xml:space="preserve">appelés. Les derniers droits de parole sont appelés selon l’ordre préalablement déterminé par la personne présidant les débats. Toutefois le tout dernier revient à la personne ayant proposé une proposition principale. </w:t>
                </w:r>
              </w:p>
              <w:p w14:paraId="42E3C2F1" w14:textId="77777777" w:rsidR="00245952" w:rsidRPr="009576A9" w:rsidRDefault="00245952" w:rsidP="00664674">
                <w:pPr>
                  <w:pStyle w:val="Default"/>
                  <w:jc w:val="both"/>
                  <w:rPr>
                    <w:sz w:val="23"/>
                    <w:szCs w:val="23"/>
                  </w:rPr>
                </w:pPr>
              </w:p>
              <w:p w14:paraId="36BA6F11" w14:textId="77777777" w:rsidR="00245952" w:rsidRPr="009576A9" w:rsidRDefault="00245952" w:rsidP="00664674">
                <w:pPr>
                  <w:pStyle w:val="Default"/>
                  <w:jc w:val="both"/>
                  <w:rPr>
                    <w:sz w:val="23"/>
                    <w:szCs w:val="23"/>
                  </w:rPr>
                </w:pPr>
                <w:r w:rsidRPr="002A00C7">
                  <w:rPr>
                    <w:b/>
                    <w:bCs/>
                    <w:sz w:val="23"/>
                    <w:szCs w:val="23"/>
                    <w:u w:val="single"/>
                  </w:rPr>
                  <w:t>10.14</w:t>
                </w:r>
                <w:r w:rsidRPr="009576A9">
                  <w:rPr>
                    <w:b/>
                    <w:bCs/>
                    <w:sz w:val="23"/>
                    <w:szCs w:val="23"/>
                  </w:rPr>
                  <w:t xml:space="preserve"> </w:t>
                </w:r>
                <w:r w:rsidRPr="009576A9">
                  <w:rPr>
                    <w:sz w:val="23"/>
                    <w:szCs w:val="23"/>
                  </w:rPr>
                  <w:t xml:space="preserve">Lorsque la procédure de vote est en cours, aucune proposition n’est recevable. </w:t>
                </w:r>
              </w:p>
              <w:p w14:paraId="2943BF03" w14:textId="77777777" w:rsidR="00245952" w:rsidRPr="009576A9" w:rsidRDefault="00245952" w:rsidP="00664674">
                <w:pPr>
                  <w:pStyle w:val="Default"/>
                  <w:jc w:val="both"/>
                  <w:rPr>
                    <w:sz w:val="23"/>
                    <w:szCs w:val="23"/>
                  </w:rPr>
                </w:pPr>
              </w:p>
              <w:p w14:paraId="270395C8" w14:textId="77777777" w:rsidR="00245952" w:rsidRPr="009576A9" w:rsidRDefault="00245952" w:rsidP="00664674">
                <w:pPr>
                  <w:pStyle w:val="Default"/>
                  <w:jc w:val="both"/>
                  <w:rPr>
                    <w:sz w:val="23"/>
                    <w:szCs w:val="23"/>
                  </w:rPr>
                </w:pPr>
                <w:r w:rsidRPr="002A00C7">
                  <w:rPr>
                    <w:b/>
                    <w:bCs/>
                    <w:sz w:val="23"/>
                    <w:szCs w:val="23"/>
                    <w:u w:val="single"/>
                  </w:rPr>
                  <w:t>10.15</w:t>
                </w:r>
                <w:r w:rsidRPr="009576A9">
                  <w:rPr>
                    <w:b/>
                    <w:bCs/>
                    <w:sz w:val="23"/>
                    <w:szCs w:val="23"/>
                  </w:rPr>
                  <w:t xml:space="preserve"> </w:t>
                </w:r>
                <w:r w:rsidRPr="009576A9">
                  <w:rPr>
                    <w:sz w:val="23"/>
                    <w:szCs w:val="23"/>
                  </w:rPr>
                  <w:t xml:space="preserve">Le vote peut être scindé lorsqu’une proposition compte plus d’un volet. La demande de vote scindé se fait durant l’assemblée délibérante, c’est-à-dire à l’étape précédant immédiatement le vote. </w:t>
                </w:r>
              </w:p>
              <w:p w14:paraId="4F95DC44" w14:textId="77777777" w:rsidR="00245952" w:rsidRPr="009576A9" w:rsidRDefault="00245952" w:rsidP="00664674">
                <w:pPr>
                  <w:pStyle w:val="Default"/>
                  <w:jc w:val="both"/>
                  <w:rPr>
                    <w:sz w:val="23"/>
                    <w:szCs w:val="23"/>
                  </w:rPr>
                </w:pPr>
              </w:p>
              <w:p w14:paraId="433008E6" w14:textId="77777777" w:rsidR="00245952" w:rsidRDefault="00245952" w:rsidP="00664674">
                <w:pPr>
                  <w:pStyle w:val="Default"/>
                  <w:jc w:val="both"/>
                  <w:rPr>
                    <w:sz w:val="23"/>
                    <w:szCs w:val="23"/>
                  </w:rPr>
                </w:pPr>
                <w:r w:rsidRPr="002A00C7">
                  <w:rPr>
                    <w:b/>
                    <w:bCs/>
                    <w:sz w:val="23"/>
                    <w:szCs w:val="23"/>
                    <w:u w:val="single"/>
                  </w:rPr>
                  <w:t>10.16</w:t>
                </w:r>
                <w:r w:rsidRPr="009576A9">
                  <w:rPr>
                    <w:b/>
                    <w:bCs/>
                    <w:sz w:val="23"/>
                    <w:szCs w:val="23"/>
                  </w:rPr>
                  <w:t xml:space="preserve"> </w:t>
                </w:r>
                <w:r w:rsidRPr="009576A9">
                  <w:rPr>
                    <w:sz w:val="23"/>
                    <w:szCs w:val="23"/>
                  </w:rPr>
                  <w:t>Un vote se prend à main levée. En cas de doute sur un résultat, la personne</w:t>
                </w:r>
                <w:r>
                  <w:rPr>
                    <w:sz w:val="23"/>
                    <w:szCs w:val="23"/>
                  </w:rPr>
                  <w:t xml:space="preserve"> </w:t>
                </w:r>
                <w:r w:rsidRPr="009576A9">
                  <w:rPr>
                    <w:sz w:val="23"/>
                    <w:szCs w:val="23"/>
                  </w:rPr>
                  <w:t xml:space="preserve">présidant les débats ou une ou un membre officiel de l’instance peut demander un comptage. Le vote nominal peut également être demandé par une ou un membre officiel </w:t>
                </w:r>
                <w:r w:rsidRPr="009576A9">
                  <w:rPr>
                    <w:sz w:val="23"/>
                    <w:szCs w:val="23"/>
                  </w:rPr>
                  <w:lastRenderedPageBreak/>
                  <w:t>de l’instance au cours de l’assemblée délibérante. Cette demande doit être appuyée par au moins le tiers (1/3) des membres officiels présents. La personne présidant les débats appelle, à tour de rôle, chaque membre officiel à énoncer verbalement son vote. Une proposition, pour être considérée</w:t>
                </w:r>
                <w:r>
                  <w:rPr>
                    <w:sz w:val="23"/>
                    <w:szCs w:val="23"/>
                  </w:rPr>
                  <w:t xml:space="preserve"> </w:t>
                </w:r>
                <w:r w:rsidRPr="009576A9">
                  <w:rPr>
                    <w:sz w:val="23"/>
                    <w:szCs w:val="23"/>
                  </w:rPr>
                  <w:t xml:space="preserve">adoptée, doit obtenir la majorité, sauf dans les cas où les statuts ou le présent règlement prévoient une majorité plus élevée. La présidence de la Fédération dispose, en cas d’égalité des voix, d’un vote prépondérant. </w:t>
                </w:r>
              </w:p>
              <w:p w14:paraId="24D2447C" w14:textId="77777777" w:rsidR="00245952" w:rsidRDefault="00245952" w:rsidP="00664674">
                <w:pPr>
                  <w:pStyle w:val="Default"/>
                  <w:rPr>
                    <w:sz w:val="23"/>
                    <w:szCs w:val="23"/>
                  </w:rPr>
                </w:pPr>
              </w:p>
              <w:p w14:paraId="319A1639" w14:textId="77777777" w:rsidR="00245952" w:rsidRPr="009576A9" w:rsidRDefault="00245952" w:rsidP="00664674">
                <w:pPr>
                  <w:pStyle w:val="Default"/>
                  <w:jc w:val="both"/>
                  <w:rPr>
                    <w:sz w:val="23"/>
                    <w:szCs w:val="23"/>
                  </w:rPr>
                </w:pPr>
                <w:r w:rsidRPr="002A00C7">
                  <w:rPr>
                    <w:b/>
                    <w:bCs/>
                    <w:sz w:val="23"/>
                    <w:szCs w:val="23"/>
                    <w:u w:val="single"/>
                  </w:rPr>
                  <w:t>10.17</w:t>
                </w:r>
                <w:r w:rsidRPr="009576A9">
                  <w:rPr>
                    <w:b/>
                    <w:bCs/>
                    <w:sz w:val="23"/>
                    <w:szCs w:val="23"/>
                  </w:rPr>
                  <w:t xml:space="preserve"> </w:t>
                </w:r>
                <w:r>
                  <w:rPr>
                    <w:b/>
                    <w:bCs/>
                    <w:sz w:val="23"/>
                    <w:szCs w:val="23"/>
                  </w:rPr>
                  <w:t xml:space="preserve">  </w:t>
                </w:r>
                <w:r w:rsidRPr="009576A9">
                  <w:rPr>
                    <w:sz w:val="23"/>
                    <w:szCs w:val="23"/>
                  </w:rPr>
                  <w:t xml:space="preserve">Une ou un membre officiel de l’instance peut demander au cours de l’assemblée délibérante qu’il y ait vote secret sur une ou plusieurs propositions. Celui-ci a lieu si la demande obtient l’assentiment du tiers (1/3) des membres officiels présents. </w:t>
                </w:r>
              </w:p>
              <w:p w14:paraId="7F5365FD" w14:textId="77777777" w:rsidR="00245952" w:rsidRPr="009576A9" w:rsidRDefault="00245952" w:rsidP="00664674">
                <w:pPr>
                  <w:pStyle w:val="Default"/>
                  <w:jc w:val="both"/>
                  <w:rPr>
                    <w:sz w:val="23"/>
                    <w:szCs w:val="23"/>
                  </w:rPr>
                </w:pPr>
              </w:p>
              <w:p w14:paraId="3D7CA095" w14:textId="77777777" w:rsidR="00245952" w:rsidRPr="009576A9" w:rsidRDefault="00245952" w:rsidP="00664674">
                <w:pPr>
                  <w:pStyle w:val="Default"/>
                  <w:jc w:val="both"/>
                  <w:rPr>
                    <w:sz w:val="23"/>
                    <w:szCs w:val="23"/>
                  </w:rPr>
                </w:pPr>
                <w:r w:rsidRPr="002A00C7">
                  <w:rPr>
                    <w:b/>
                    <w:bCs/>
                    <w:sz w:val="23"/>
                    <w:szCs w:val="23"/>
                    <w:u w:val="single"/>
                  </w:rPr>
                  <w:t>10.18</w:t>
                </w:r>
                <w:r w:rsidRPr="009576A9">
                  <w:rPr>
                    <w:b/>
                    <w:bCs/>
                    <w:sz w:val="23"/>
                    <w:szCs w:val="23"/>
                  </w:rPr>
                  <w:t xml:space="preserve"> </w:t>
                </w:r>
                <w:r w:rsidRPr="009576A9">
                  <w:rPr>
                    <w:sz w:val="23"/>
                    <w:szCs w:val="23"/>
                  </w:rPr>
                  <w:t xml:space="preserve">La personne présidant les débats appelle le vote sur les propositions dans l’ordre qu’elle a préalablement annoncé. Si plusieurs amendements portent sur un même élément d’une proposition, le vote se prend selon l’ordre suivant : de l’amendement le plus général à l’amendement le plus particulier. Si plusieurs amendements portent sur un quantum, le vote se fait selon l’ordre suivant : du plus grand quantum au plus petit. </w:t>
                </w:r>
              </w:p>
              <w:p w14:paraId="71294FC3" w14:textId="77777777" w:rsidR="00245952" w:rsidRDefault="00245952" w:rsidP="00664674">
                <w:pPr>
                  <w:pStyle w:val="Default"/>
                  <w:jc w:val="both"/>
                  <w:rPr>
                    <w:sz w:val="23"/>
                    <w:szCs w:val="23"/>
                  </w:rPr>
                </w:pPr>
              </w:p>
              <w:p w14:paraId="58E5F1A9" w14:textId="77777777" w:rsidR="00245952" w:rsidRDefault="00245952" w:rsidP="00664674">
                <w:pPr>
                  <w:rPr>
                    <w:snapToGrid/>
                    <w:color w:val="000000"/>
                    <w:sz w:val="23"/>
                    <w:szCs w:val="23"/>
                  </w:rPr>
                </w:pPr>
                <w:r w:rsidRPr="002A00C7">
                  <w:rPr>
                    <w:b/>
                    <w:bCs/>
                    <w:snapToGrid/>
                    <w:color w:val="000000"/>
                    <w:sz w:val="23"/>
                    <w:szCs w:val="23"/>
                    <w:u w:val="single"/>
                  </w:rPr>
                  <w:t>10.1</w:t>
                </w:r>
                <w:r>
                  <w:rPr>
                    <w:b/>
                    <w:bCs/>
                    <w:snapToGrid/>
                    <w:color w:val="000000"/>
                    <w:sz w:val="23"/>
                    <w:szCs w:val="23"/>
                    <w:u w:val="single"/>
                  </w:rPr>
                  <w:t>9</w:t>
                </w:r>
                <w:r w:rsidRPr="002A00C7">
                  <w:rPr>
                    <w:snapToGrid/>
                    <w:color w:val="000000"/>
                    <w:sz w:val="23"/>
                    <w:szCs w:val="23"/>
                  </w:rPr>
                  <w:t xml:space="preserve"> </w:t>
                </w:r>
                <w:r w:rsidRPr="009576A9">
                  <w:rPr>
                    <w:snapToGrid/>
                    <w:color w:val="000000"/>
                    <w:sz w:val="23"/>
                    <w:szCs w:val="23"/>
                  </w:rPr>
                  <w:t xml:space="preserve">Chaque membre officiel de l’instance peut demander qu’on inscrive sa dissidence au procès-verbal à la fin d’un vote sur des propositions avec lesquelles elle ou il est en </w:t>
                </w:r>
                <w:r w:rsidRPr="009576A9">
                  <w:rPr>
                    <w:snapToGrid/>
                    <w:color w:val="000000"/>
                    <w:sz w:val="23"/>
                    <w:szCs w:val="23"/>
                  </w:rPr>
                  <w:lastRenderedPageBreak/>
                  <w:t>désaccord du moment que cette dissidence est annoncée avant que ne soit abordé un</w:t>
                </w:r>
              </w:p>
              <w:p w14:paraId="0874C9F9" w14:textId="77777777" w:rsidR="00245952" w:rsidRDefault="00245952" w:rsidP="00664674">
                <w:pPr>
                  <w:pStyle w:val="Default"/>
                  <w:jc w:val="both"/>
                  <w:rPr>
                    <w:sz w:val="23"/>
                    <w:szCs w:val="23"/>
                  </w:rPr>
                </w:pPr>
                <w:r w:rsidRPr="009576A9">
                  <w:rPr>
                    <w:sz w:val="23"/>
                    <w:szCs w:val="23"/>
                  </w:rPr>
                  <w:t xml:space="preserve">autre sujet de l’ordre du jour. Toute dissidence est inscrite au procès-verbal. </w:t>
                </w:r>
              </w:p>
              <w:p w14:paraId="03750650" w14:textId="77777777" w:rsidR="00245952" w:rsidRDefault="00245952" w:rsidP="00664674">
                <w:pPr>
                  <w:pStyle w:val="Default"/>
                  <w:jc w:val="both"/>
                  <w:rPr>
                    <w:sz w:val="23"/>
                    <w:szCs w:val="23"/>
                  </w:rPr>
                </w:pPr>
                <w:r w:rsidRPr="009576A9">
                  <w:rPr>
                    <w:sz w:val="23"/>
                    <w:szCs w:val="23"/>
                  </w:rPr>
                  <w:t>Le motif d’une dissidence peut également apparaître au procès-verbal si celui-ci</w:t>
                </w:r>
                <w:r>
                  <w:rPr>
                    <w:sz w:val="23"/>
                    <w:szCs w:val="23"/>
                  </w:rPr>
                  <w:t xml:space="preserve"> est remis sur place à la personne responsable de la tenue du procès-verbal ou envoyé dans les cinq (5) jours suivants la dernière journée de la réunion par courriel, par télécopie ou par la poste. </w:t>
                </w:r>
              </w:p>
              <w:p w14:paraId="3B7FEF06" w14:textId="77777777" w:rsidR="00245952" w:rsidRDefault="00245952" w:rsidP="00664674">
                <w:pPr>
                  <w:pStyle w:val="Default"/>
                  <w:rPr>
                    <w:sz w:val="23"/>
                    <w:szCs w:val="23"/>
                  </w:rPr>
                </w:pPr>
              </w:p>
              <w:p w14:paraId="3601895B" w14:textId="77777777" w:rsidR="00245952" w:rsidRDefault="00245952" w:rsidP="00664674">
                <w:pPr>
                  <w:pStyle w:val="Default"/>
                  <w:jc w:val="both"/>
                  <w:rPr>
                    <w:sz w:val="23"/>
                    <w:szCs w:val="23"/>
                  </w:rPr>
                </w:pPr>
                <w:r w:rsidRPr="002A00C7">
                  <w:rPr>
                    <w:b/>
                    <w:bCs/>
                    <w:sz w:val="23"/>
                    <w:szCs w:val="23"/>
                    <w:u w:val="single"/>
                  </w:rPr>
                  <w:t>10.20</w:t>
                </w:r>
                <w:r>
                  <w:rPr>
                    <w:b/>
                    <w:bCs/>
                    <w:sz w:val="23"/>
                    <w:szCs w:val="23"/>
                  </w:rPr>
                  <w:t xml:space="preserve"> </w:t>
                </w:r>
                <w:r>
                  <w:rPr>
                    <w:sz w:val="23"/>
                    <w:szCs w:val="23"/>
                  </w:rPr>
                  <w:t xml:space="preserve">Les tableaux qui suivent font partie du règlement. </w:t>
                </w:r>
              </w:p>
              <w:p w14:paraId="73FF292B" w14:textId="77777777" w:rsidR="00245952" w:rsidRDefault="00245952" w:rsidP="00664674">
                <w:pPr>
                  <w:rPr>
                    <w:b/>
                  </w:rPr>
                </w:pPr>
              </w:p>
              <w:p w14:paraId="1EDB50E8" w14:textId="77777777" w:rsidR="00245952" w:rsidRPr="002A00C7" w:rsidRDefault="00245952" w:rsidP="00664674">
                <w:pPr>
                  <w:pStyle w:val="Default"/>
                  <w:jc w:val="both"/>
                  <w:rPr>
                    <w:b/>
                    <w:sz w:val="23"/>
                    <w:szCs w:val="23"/>
                  </w:rPr>
                </w:pPr>
                <w:r>
                  <w:rPr>
                    <w:b/>
                    <w:sz w:val="23"/>
                    <w:szCs w:val="23"/>
                  </w:rPr>
                  <w:t>CHAPITRE 3 : ADOPT</w:t>
                </w:r>
                <w:r w:rsidRPr="002A00C7">
                  <w:rPr>
                    <w:b/>
                    <w:sz w:val="23"/>
                    <w:szCs w:val="23"/>
                  </w:rPr>
                  <w:t xml:space="preserve">ION </w:t>
                </w:r>
              </w:p>
              <w:p w14:paraId="5EBB988A" w14:textId="77777777" w:rsidR="00245952" w:rsidRPr="00B04509" w:rsidRDefault="00245952" w:rsidP="00664674">
                <w:pPr>
                  <w:pStyle w:val="Default"/>
                  <w:jc w:val="both"/>
                  <w:rPr>
                    <w:b/>
                    <w:color w:val="auto"/>
                    <w:sz w:val="23"/>
                    <w:szCs w:val="23"/>
                    <w:u w:val="single"/>
                  </w:rPr>
                </w:pPr>
                <w:r>
                  <w:rPr>
                    <w:sz w:val="23"/>
                    <w:szCs w:val="23"/>
                  </w:rPr>
                  <w:t>Le règlement a été adopté par le douzième (12</w:t>
                </w:r>
                <w:r>
                  <w:rPr>
                    <w:sz w:val="16"/>
                    <w:szCs w:val="16"/>
                  </w:rPr>
                  <w:t>e</w:t>
                </w:r>
                <w:r>
                  <w:rPr>
                    <w:sz w:val="23"/>
                    <w:szCs w:val="23"/>
                  </w:rPr>
                  <w:t xml:space="preserve">) Congrès de la Fédération le 29 mai 2003, par la résolution CO-03-02. Il a été modifié </w:t>
                </w:r>
                <w:r w:rsidRPr="00B04509">
                  <w:rPr>
                    <w:b/>
                    <w:strike/>
                    <w:color w:val="auto"/>
                    <w:sz w:val="23"/>
                    <w:szCs w:val="23"/>
                  </w:rPr>
                  <w:t>pour la dernière fois</w:t>
                </w:r>
                <w:r w:rsidRPr="00B04509">
                  <w:rPr>
                    <w:color w:val="auto"/>
                    <w:sz w:val="23"/>
                    <w:szCs w:val="23"/>
                  </w:rPr>
                  <w:t xml:space="preserve"> </w:t>
                </w:r>
                <w:r>
                  <w:rPr>
                    <w:sz w:val="23"/>
                    <w:szCs w:val="23"/>
                  </w:rPr>
                  <w:t xml:space="preserve">le 27 février 2013 par le Conseil fédéral par la résolution CF-FÉVMARS-1213-30 </w:t>
                </w:r>
                <w:r w:rsidRPr="00B04509">
                  <w:rPr>
                    <w:b/>
                    <w:color w:val="auto"/>
                    <w:sz w:val="23"/>
                    <w:szCs w:val="23"/>
                    <w:u w:val="single"/>
                  </w:rPr>
                  <w:t xml:space="preserve">et le 29 mai 2019 par la </w:t>
                </w:r>
                <w:r w:rsidRPr="000119A9">
                  <w:rPr>
                    <w:b/>
                    <w:color w:val="auto"/>
                    <w:sz w:val="23"/>
                    <w:szCs w:val="23"/>
                    <w:u w:val="single"/>
                  </w:rPr>
                  <w:t>résolution</w:t>
                </w:r>
                <w:r w:rsidR="000119A9">
                  <w:rPr>
                    <w:b/>
                    <w:color w:val="auto"/>
                    <w:sz w:val="23"/>
                    <w:szCs w:val="23"/>
                    <w:u w:val="single"/>
                  </w:rPr>
                  <w:t xml:space="preserve"> CO-19-</w:t>
                </w:r>
                <w:r w:rsidR="00A75B4C">
                  <w:rPr>
                    <w:b/>
                    <w:color w:val="auto"/>
                    <w:sz w:val="23"/>
                    <w:szCs w:val="23"/>
                    <w:u w:val="single"/>
                  </w:rPr>
                  <w:t>XX</w:t>
                </w:r>
              </w:p>
              <w:p w14:paraId="5DD7D22E" w14:textId="77777777" w:rsidR="00245952" w:rsidRDefault="00245952" w:rsidP="00664674">
                <w:pPr>
                  <w:pStyle w:val="Default"/>
                  <w:jc w:val="both"/>
                  <w:rPr>
                    <w:sz w:val="23"/>
                    <w:szCs w:val="23"/>
                  </w:rPr>
                </w:pPr>
              </w:p>
              <w:p w14:paraId="3BA705B4" w14:textId="77777777" w:rsidR="00245952" w:rsidRPr="00B4509E" w:rsidRDefault="00245952" w:rsidP="00664674">
                <w:pPr>
                  <w:pStyle w:val="Default"/>
                  <w:jc w:val="both"/>
                  <w:rPr>
                    <w:b/>
                    <w:sz w:val="23"/>
                    <w:szCs w:val="23"/>
                  </w:rPr>
                </w:pPr>
                <w:r>
                  <w:rPr>
                    <w:b/>
                    <w:sz w:val="23"/>
                    <w:szCs w:val="23"/>
                  </w:rPr>
                  <w:t>CHAPITR</w:t>
                </w:r>
                <w:r w:rsidRPr="00B4509E">
                  <w:rPr>
                    <w:b/>
                    <w:sz w:val="23"/>
                    <w:szCs w:val="23"/>
                  </w:rPr>
                  <w:t>E 4 : ENT</w:t>
                </w:r>
                <w:r>
                  <w:rPr>
                    <w:b/>
                    <w:sz w:val="23"/>
                    <w:szCs w:val="23"/>
                  </w:rPr>
                  <w:t>RÉE E</w:t>
                </w:r>
                <w:r w:rsidRPr="00B4509E">
                  <w:rPr>
                    <w:b/>
                    <w:sz w:val="23"/>
                    <w:szCs w:val="23"/>
                  </w:rPr>
                  <w:t xml:space="preserve">N VIGUEUR </w:t>
                </w:r>
              </w:p>
              <w:p w14:paraId="11929FD0" w14:textId="77777777" w:rsidR="00245952" w:rsidRPr="00536242" w:rsidRDefault="00245952" w:rsidP="000119A9">
                <w:pPr>
                  <w:pStyle w:val="Default"/>
                  <w:jc w:val="both"/>
                  <w:rPr>
                    <w:b/>
                  </w:rPr>
                </w:pPr>
                <w:r>
                  <w:rPr>
                    <w:sz w:val="23"/>
                    <w:szCs w:val="23"/>
                  </w:rPr>
                  <w:t xml:space="preserve">Le règlement est entré en vigueur le 29 mai 2003. </w:t>
                </w:r>
                <w:r w:rsidRPr="00B04509">
                  <w:rPr>
                    <w:b/>
                    <w:strike/>
                    <w:color w:val="auto"/>
                    <w:sz w:val="23"/>
                    <w:szCs w:val="23"/>
                  </w:rPr>
                  <w:t>Tel qu’amendé</w:t>
                </w:r>
                <w:r w:rsidRPr="00B04509">
                  <w:rPr>
                    <w:b/>
                    <w:color w:val="auto"/>
                    <w:sz w:val="23"/>
                    <w:szCs w:val="23"/>
                  </w:rPr>
                  <w:t xml:space="preserve"> </w:t>
                </w:r>
                <w:r w:rsidRPr="00B04509">
                  <w:rPr>
                    <w:b/>
                    <w:strike/>
                    <w:color w:val="auto"/>
                    <w:sz w:val="23"/>
                    <w:szCs w:val="23"/>
                  </w:rPr>
                  <w:t xml:space="preserve">le 27 février 2013, il entre en vigueur le 27 février 2013. </w:t>
                </w:r>
                <w:r w:rsidRPr="00B04509">
                  <w:rPr>
                    <w:b/>
                    <w:color w:val="auto"/>
                    <w:sz w:val="23"/>
                    <w:szCs w:val="23"/>
                    <w:u w:val="single"/>
                  </w:rPr>
                  <w:t xml:space="preserve">Tel qu’amendé par la </w:t>
                </w:r>
                <w:r w:rsidRPr="000119A9">
                  <w:rPr>
                    <w:b/>
                    <w:color w:val="auto"/>
                    <w:sz w:val="23"/>
                    <w:szCs w:val="23"/>
                    <w:u w:val="single"/>
                  </w:rPr>
                  <w:t>résolution</w:t>
                </w:r>
                <w:r w:rsidR="000119A9">
                  <w:rPr>
                    <w:b/>
                    <w:color w:val="auto"/>
                    <w:sz w:val="23"/>
                    <w:szCs w:val="23"/>
                    <w:u w:val="single"/>
                  </w:rPr>
                  <w:t xml:space="preserve"> CO-19-</w:t>
                </w:r>
                <w:r w:rsidR="00A75B4C">
                  <w:rPr>
                    <w:b/>
                    <w:color w:val="auto"/>
                    <w:sz w:val="23"/>
                    <w:szCs w:val="23"/>
                    <w:u w:val="single"/>
                  </w:rPr>
                  <w:t>XX</w:t>
                </w:r>
                <w:r w:rsidR="000119A9">
                  <w:rPr>
                    <w:b/>
                    <w:color w:val="auto"/>
                    <w:sz w:val="23"/>
                    <w:szCs w:val="23"/>
                    <w:u w:val="single"/>
                  </w:rPr>
                  <w:t xml:space="preserve">, </w:t>
                </w:r>
                <w:r w:rsidRPr="00B04509">
                  <w:rPr>
                    <w:b/>
                    <w:color w:val="auto"/>
                    <w:sz w:val="23"/>
                    <w:szCs w:val="23"/>
                    <w:u w:val="single"/>
                  </w:rPr>
                  <w:t>il entr</w:t>
                </w:r>
                <w:r w:rsidR="00E90D25">
                  <w:rPr>
                    <w:b/>
                    <w:color w:val="auto"/>
                    <w:sz w:val="23"/>
                    <w:szCs w:val="23"/>
                    <w:u w:val="single"/>
                  </w:rPr>
                  <w:t>e</w:t>
                </w:r>
                <w:r w:rsidRPr="00B04509">
                  <w:rPr>
                    <w:b/>
                    <w:color w:val="auto"/>
                    <w:sz w:val="23"/>
                    <w:szCs w:val="23"/>
                    <w:u w:val="single"/>
                  </w:rPr>
                  <w:t xml:space="preserve"> en vigueur le 29 mai 2019.</w:t>
                </w:r>
              </w:p>
            </w:tc>
            <w:tc>
              <w:tcPr>
                <w:tcW w:w="3972" w:type="dxa"/>
              </w:tcPr>
              <w:p w14:paraId="4109A4BC" w14:textId="77777777" w:rsidR="00245952" w:rsidRDefault="00245952" w:rsidP="00664674">
                <w:pPr>
                  <w:rPr>
                    <w:b/>
                    <w:caps/>
                  </w:rPr>
                </w:pPr>
              </w:p>
              <w:p w14:paraId="2A01A6A7" w14:textId="77777777" w:rsidR="00245952" w:rsidRPr="00363753" w:rsidRDefault="00245952" w:rsidP="00664674"/>
              <w:p w14:paraId="1C630CCB" w14:textId="77777777" w:rsidR="00245952" w:rsidRDefault="00245952" w:rsidP="00664674"/>
              <w:p w14:paraId="1EEE7D19" w14:textId="77777777" w:rsidR="00245952" w:rsidRDefault="00245952" w:rsidP="00664674"/>
              <w:p w14:paraId="3E41E825" w14:textId="77777777" w:rsidR="00245952" w:rsidRPr="008033AC" w:rsidRDefault="00245952" w:rsidP="00664674">
                <w:pPr>
                  <w:rPr>
                    <w:sz w:val="22"/>
                  </w:rPr>
                </w:pPr>
                <w:r w:rsidRPr="008033AC">
                  <w:rPr>
                    <w:sz w:val="22"/>
                  </w:rPr>
                  <w:t>Compte tenu de la possibilité d’ajouter un point à l’ordre du jour ou de faire modifier un point prévu pour échange en point</w:t>
                </w:r>
                <w:r w:rsidRPr="008033AC">
                  <w:rPr>
                    <w:b/>
                    <w:caps/>
                    <w:sz w:val="22"/>
                  </w:rPr>
                  <w:t xml:space="preserve"> </w:t>
                </w:r>
                <w:r w:rsidRPr="008033AC">
                  <w:rPr>
                    <w:sz w:val="22"/>
                  </w:rPr>
                  <w:t>de décision, si nous convenons</w:t>
                </w:r>
                <w:r w:rsidRPr="008033AC">
                  <w:rPr>
                    <w:b/>
                    <w:caps/>
                    <w:sz w:val="22"/>
                  </w:rPr>
                  <w:t xml:space="preserve"> </w:t>
                </w:r>
                <w:r w:rsidRPr="008033AC">
                  <w:rPr>
                    <w:sz w:val="22"/>
                  </w:rPr>
                  <w:t>de prévoir une limite pour présenter de nouvelles principales, il faut s’assurer de ne pas empêcher des propositions dans ce contexte spécifique prévu à 9.1 et 9.2</w:t>
                </w:r>
              </w:p>
              <w:p w14:paraId="0173B8E6" w14:textId="77777777" w:rsidR="00245952" w:rsidRDefault="00245952" w:rsidP="00664674"/>
              <w:p w14:paraId="4F8900C8" w14:textId="77777777" w:rsidR="00245952" w:rsidRDefault="00245952" w:rsidP="00664674"/>
              <w:p w14:paraId="55EFDF75" w14:textId="77777777" w:rsidR="00245952" w:rsidRDefault="00245952" w:rsidP="00664674"/>
              <w:p w14:paraId="6E5C78E6" w14:textId="77777777" w:rsidR="00245952" w:rsidRDefault="00245952" w:rsidP="00664674"/>
              <w:p w14:paraId="6C96F0E2" w14:textId="77777777" w:rsidR="00245952" w:rsidRDefault="00245952" w:rsidP="00664674"/>
              <w:p w14:paraId="75A40C81" w14:textId="77777777" w:rsidR="00245952" w:rsidRDefault="00245952" w:rsidP="00664674"/>
              <w:p w14:paraId="31809B30" w14:textId="77777777" w:rsidR="00245952" w:rsidRDefault="00245952" w:rsidP="00664674"/>
              <w:p w14:paraId="2DCE50B0" w14:textId="77777777" w:rsidR="00245952" w:rsidRDefault="00245952" w:rsidP="00664674"/>
              <w:p w14:paraId="5EFA3804" w14:textId="77777777" w:rsidR="00245952" w:rsidRDefault="00245952" w:rsidP="00664674"/>
              <w:p w14:paraId="4043E79E" w14:textId="77777777" w:rsidR="00245952" w:rsidRDefault="00245952" w:rsidP="00664674"/>
              <w:p w14:paraId="08195D09" w14:textId="77777777" w:rsidR="00245952" w:rsidRDefault="00245952" w:rsidP="00664674"/>
              <w:p w14:paraId="5012E46E" w14:textId="77777777" w:rsidR="00245952" w:rsidRDefault="00245952" w:rsidP="00664674"/>
              <w:p w14:paraId="7FD238B5" w14:textId="77777777" w:rsidR="00245952" w:rsidRDefault="00245952" w:rsidP="00664674"/>
              <w:p w14:paraId="3ED67569" w14:textId="77777777" w:rsidR="00245952" w:rsidRDefault="00245952" w:rsidP="00664674"/>
              <w:p w14:paraId="44630826" w14:textId="77777777" w:rsidR="00245952" w:rsidRDefault="00245952" w:rsidP="00664674"/>
              <w:p w14:paraId="263C6CD4" w14:textId="77777777" w:rsidR="00245952" w:rsidRDefault="00245952" w:rsidP="00664674"/>
              <w:p w14:paraId="7727BE61" w14:textId="77777777" w:rsidR="00245952" w:rsidRDefault="00245952" w:rsidP="00664674"/>
              <w:p w14:paraId="4ABF8660" w14:textId="77777777" w:rsidR="00245952" w:rsidRDefault="00245952" w:rsidP="00664674"/>
              <w:p w14:paraId="3092E35F" w14:textId="77777777" w:rsidR="00245952" w:rsidRDefault="00245952" w:rsidP="00664674"/>
              <w:p w14:paraId="0E298CD4" w14:textId="77777777" w:rsidR="00245952" w:rsidRDefault="00245952" w:rsidP="00664674"/>
              <w:p w14:paraId="6B0C6845" w14:textId="77777777" w:rsidR="00245952" w:rsidRDefault="00245952" w:rsidP="00664674"/>
              <w:p w14:paraId="5609154D" w14:textId="77777777" w:rsidR="00245952" w:rsidRDefault="00245952" w:rsidP="00664674"/>
              <w:p w14:paraId="35831CF1" w14:textId="77777777" w:rsidR="00245952" w:rsidRDefault="00245952" w:rsidP="00664674"/>
              <w:p w14:paraId="01FA0798" w14:textId="77777777" w:rsidR="00245952" w:rsidRDefault="00245952" w:rsidP="00664674"/>
              <w:p w14:paraId="700214FA" w14:textId="77777777" w:rsidR="00245952" w:rsidRDefault="00245952" w:rsidP="00664674"/>
              <w:p w14:paraId="1AEBB4F5" w14:textId="77777777" w:rsidR="00245952" w:rsidRDefault="00245952" w:rsidP="00664674"/>
              <w:p w14:paraId="5F89E841" w14:textId="77777777" w:rsidR="00245952" w:rsidRDefault="00245952" w:rsidP="00664674"/>
              <w:p w14:paraId="489FE9DE" w14:textId="77777777" w:rsidR="00245952" w:rsidRDefault="00245952" w:rsidP="00664674"/>
              <w:p w14:paraId="39DBC4D6" w14:textId="77777777" w:rsidR="00245952" w:rsidRDefault="00245952" w:rsidP="00664674"/>
              <w:p w14:paraId="3F1B21C1" w14:textId="77777777" w:rsidR="00245952" w:rsidRDefault="00245952" w:rsidP="00664674"/>
              <w:p w14:paraId="0EEAC50E" w14:textId="77777777" w:rsidR="00245952" w:rsidRDefault="00245952" w:rsidP="00664674"/>
              <w:p w14:paraId="5F9658B1" w14:textId="77777777" w:rsidR="00245952" w:rsidRDefault="00245952" w:rsidP="00664674"/>
              <w:p w14:paraId="25D55764" w14:textId="77777777" w:rsidR="00245952" w:rsidRDefault="00245952" w:rsidP="00664674"/>
              <w:p w14:paraId="0486700C" w14:textId="77777777" w:rsidR="00740E02" w:rsidRDefault="00740E02" w:rsidP="00664674"/>
              <w:p w14:paraId="3485323C" w14:textId="77777777" w:rsidR="00740E02" w:rsidRDefault="00740E02" w:rsidP="00664674"/>
              <w:p w14:paraId="74E4F246" w14:textId="77777777" w:rsidR="00245952" w:rsidRPr="00893A85" w:rsidRDefault="005A388E" w:rsidP="00664674">
                <w:pPr>
                  <w:rPr>
                    <w:sz w:val="22"/>
                  </w:rPr>
                </w:pPr>
                <w:r>
                  <w:rPr>
                    <w:sz w:val="22"/>
                  </w:rPr>
                  <w:t>Modification apportée au Conseil fédéral</w:t>
                </w:r>
                <w:r w:rsidR="00245952" w:rsidRPr="00893A85">
                  <w:rPr>
                    <w:sz w:val="22"/>
                  </w:rPr>
                  <w:t xml:space="preserve"> </w:t>
                </w:r>
                <w:r w:rsidR="00245952">
                  <w:rPr>
                    <w:sz w:val="22"/>
                  </w:rPr>
                  <w:t>que nous suggérons d’utiliser également</w:t>
                </w:r>
                <w:r w:rsidR="00245952" w:rsidRPr="00893A85">
                  <w:rPr>
                    <w:sz w:val="22"/>
                  </w:rPr>
                  <w:t xml:space="preserve"> au Congrès de façon à permettre d’énoncer sa proposition et de la présenter en une seule fois.</w:t>
                </w:r>
              </w:p>
              <w:p w14:paraId="0E2F5667" w14:textId="77777777" w:rsidR="00245952" w:rsidRDefault="00245952" w:rsidP="00664674"/>
              <w:p w14:paraId="49126158" w14:textId="77777777" w:rsidR="00245952" w:rsidRDefault="00245952" w:rsidP="00664674"/>
              <w:p w14:paraId="612D4216" w14:textId="77777777" w:rsidR="00245952" w:rsidRDefault="00245952" w:rsidP="00664674"/>
              <w:p w14:paraId="204D2D05" w14:textId="77777777" w:rsidR="00245952" w:rsidRPr="00B04509" w:rsidRDefault="00245952" w:rsidP="00664674">
                <w:pPr>
                  <w:rPr>
                    <w:sz w:val="22"/>
                    <w:szCs w:val="22"/>
                  </w:rPr>
                </w:pPr>
                <w:r w:rsidRPr="00B04509">
                  <w:rPr>
                    <w:sz w:val="22"/>
                    <w:szCs w:val="22"/>
                  </w:rPr>
                  <w:t>Modification visant à avoir le menu des principales au même moment que le menu des modifications prévues aux statuts sauf dans les cas prévus aux articles 9.1 et 9.2. Comme tous les documents doivent être disponibles aux syndicats 20 jours avant le début du Congrès, les délégations auraient le menu complet. La numérotation suivante est ajustée.</w:t>
                </w:r>
              </w:p>
              <w:p w14:paraId="4BC4E94A" w14:textId="77777777" w:rsidR="00245952" w:rsidRPr="00B04509" w:rsidRDefault="00245952" w:rsidP="00664674">
                <w:pPr>
                  <w:rPr>
                    <w:sz w:val="22"/>
                    <w:szCs w:val="22"/>
                  </w:rPr>
                </w:pPr>
              </w:p>
              <w:p w14:paraId="5C3698DE" w14:textId="77777777" w:rsidR="00245952" w:rsidRDefault="00245952" w:rsidP="00664674">
                <w:pPr>
                  <w:rPr>
                    <w:sz w:val="23"/>
                    <w:szCs w:val="23"/>
                  </w:rPr>
                </w:pPr>
              </w:p>
              <w:p w14:paraId="35936673" w14:textId="77777777" w:rsidR="00245952" w:rsidRDefault="00245952" w:rsidP="00664674">
                <w:pPr>
                  <w:rPr>
                    <w:sz w:val="23"/>
                    <w:szCs w:val="23"/>
                  </w:rPr>
                </w:pPr>
              </w:p>
              <w:p w14:paraId="72CE0F88" w14:textId="77777777" w:rsidR="00245952" w:rsidRDefault="00245952" w:rsidP="00664674">
                <w:pPr>
                  <w:rPr>
                    <w:sz w:val="23"/>
                    <w:szCs w:val="23"/>
                  </w:rPr>
                </w:pPr>
              </w:p>
              <w:p w14:paraId="6636D8BA" w14:textId="77777777" w:rsidR="00245952" w:rsidRDefault="00245952" w:rsidP="00664674">
                <w:pPr>
                  <w:rPr>
                    <w:sz w:val="23"/>
                    <w:szCs w:val="23"/>
                  </w:rPr>
                </w:pPr>
              </w:p>
              <w:p w14:paraId="61254F3B" w14:textId="77777777" w:rsidR="00245952" w:rsidRDefault="00245952" w:rsidP="00664674">
                <w:pPr>
                  <w:rPr>
                    <w:sz w:val="23"/>
                    <w:szCs w:val="23"/>
                  </w:rPr>
                </w:pPr>
              </w:p>
              <w:p w14:paraId="6F5D6758" w14:textId="77777777" w:rsidR="00245952" w:rsidRDefault="00245952" w:rsidP="00664674">
                <w:pPr>
                  <w:rPr>
                    <w:sz w:val="23"/>
                    <w:szCs w:val="23"/>
                  </w:rPr>
                </w:pPr>
              </w:p>
              <w:p w14:paraId="6D527DCC" w14:textId="77777777" w:rsidR="00245952" w:rsidRDefault="00245952" w:rsidP="00664674">
                <w:pPr>
                  <w:rPr>
                    <w:sz w:val="23"/>
                    <w:szCs w:val="23"/>
                  </w:rPr>
                </w:pPr>
              </w:p>
              <w:p w14:paraId="10B0EB6E" w14:textId="77777777" w:rsidR="00245952" w:rsidRDefault="00245952" w:rsidP="00664674">
                <w:pPr>
                  <w:rPr>
                    <w:sz w:val="23"/>
                    <w:szCs w:val="23"/>
                  </w:rPr>
                </w:pPr>
              </w:p>
              <w:p w14:paraId="6E449939" w14:textId="77777777" w:rsidR="00245952" w:rsidRDefault="00245952" w:rsidP="00664674">
                <w:pPr>
                  <w:rPr>
                    <w:sz w:val="23"/>
                    <w:szCs w:val="23"/>
                  </w:rPr>
                </w:pPr>
              </w:p>
              <w:p w14:paraId="58B71DBC" w14:textId="77777777" w:rsidR="00245952" w:rsidRDefault="00245952" w:rsidP="00664674">
                <w:pPr>
                  <w:rPr>
                    <w:sz w:val="23"/>
                    <w:szCs w:val="23"/>
                  </w:rPr>
                </w:pPr>
              </w:p>
              <w:p w14:paraId="03FCA312" w14:textId="77777777" w:rsidR="00245952" w:rsidRDefault="00245952" w:rsidP="00664674">
                <w:pPr>
                  <w:rPr>
                    <w:sz w:val="23"/>
                    <w:szCs w:val="23"/>
                  </w:rPr>
                </w:pPr>
              </w:p>
              <w:p w14:paraId="0E08A0FD" w14:textId="77777777" w:rsidR="00245952" w:rsidRDefault="00245952" w:rsidP="00664674">
                <w:pPr>
                  <w:rPr>
                    <w:sz w:val="23"/>
                    <w:szCs w:val="23"/>
                  </w:rPr>
                </w:pPr>
              </w:p>
              <w:p w14:paraId="7C14CD44" w14:textId="77777777" w:rsidR="00740E02" w:rsidRDefault="00740E02" w:rsidP="00664674">
                <w:pPr>
                  <w:rPr>
                    <w:sz w:val="23"/>
                    <w:szCs w:val="23"/>
                  </w:rPr>
                </w:pPr>
              </w:p>
              <w:p w14:paraId="4513B538" w14:textId="77777777" w:rsidR="00740E02" w:rsidRDefault="00740E02" w:rsidP="00664674">
                <w:pPr>
                  <w:rPr>
                    <w:sz w:val="23"/>
                    <w:szCs w:val="23"/>
                  </w:rPr>
                </w:pPr>
              </w:p>
              <w:p w14:paraId="201C076D" w14:textId="77777777" w:rsidR="00800FF3" w:rsidRDefault="00800FF3" w:rsidP="00664674">
                <w:pPr>
                  <w:rPr>
                    <w:sz w:val="23"/>
                    <w:szCs w:val="23"/>
                  </w:rPr>
                </w:pPr>
              </w:p>
              <w:p w14:paraId="6E55B185" w14:textId="77777777" w:rsidR="00245952" w:rsidRDefault="00245952" w:rsidP="00664674">
                <w:pPr>
                  <w:rPr>
                    <w:sz w:val="23"/>
                    <w:szCs w:val="23"/>
                  </w:rPr>
                </w:pPr>
                <w:r>
                  <w:rPr>
                    <w:sz w:val="23"/>
                    <w:szCs w:val="23"/>
                  </w:rPr>
                  <w:t>En concordance avec 10.4</w:t>
                </w:r>
              </w:p>
              <w:p w14:paraId="68881BBF" w14:textId="77777777" w:rsidR="00245952" w:rsidRDefault="00245952" w:rsidP="00664674">
                <w:pPr>
                  <w:rPr>
                    <w:sz w:val="23"/>
                    <w:szCs w:val="23"/>
                  </w:rPr>
                </w:pPr>
              </w:p>
              <w:p w14:paraId="489D65E6" w14:textId="77777777" w:rsidR="00245952" w:rsidRDefault="00245952" w:rsidP="00664674">
                <w:pPr>
                  <w:rPr>
                    <w:sz w:val="23"/>
                    <w:szCs w:val="23"/>
                  </w:rPr>
                </w:pPr>
              </w:p>
              <w:p w14:paraId="595AF787" w14:textId="77777777" w:rsidR="00245952" w:rsidRDefault="00245952" w:rsidP="00664674">
                <w:pPr>
                  <w:rPr>
                    <w:sz w:val="23"/>
                    <w:szCs w:val="23"/>
                  </w:rPr>
                </w:pPr>
              </w:p>
              <w:p w14:paraId="11D6E11E" w14:textId="77777777" w:rsidR="00245952" w:rsidRDefault="00245952" w:rsidP="00664674">
                <w:pPr>
                  <w:rPr>
                    <w:sz w:val="23"/>
                    <w:szCs w:val="23"/>
                  </w:rPr>
                </w:pPr>
              </w:p>
              <w:p w14:paraId="7B870506" w14:textId="77777777" w:rsidR="00245952" w:rsidRDefault="00245952" w:rsidP="00664674">
                <w:pPr>
                  <w:rPr>
                    <w:sz w:val="23"/>
                    <w:szCs w:val="23"/>
                  </w:rPr>
                </w:pPr>
              </w:p>
              <w:p w14:paraId="05D8C22D" w14:textId="77777777" w:rsidR="00245952" w:rsidRDefault="00245952" w:rsidP="00664674">
                <w:pPr>
                  <w:rPr>
                    <w:sz w:val="23"/>
                    <w:szCs w:val="23"/>
                  </w:rPr>
                </w:pPr>
              </w:p>
              <w:p w14:paraId="679DE9B9" w14:textId="77777777" w:rsidR="00245952" w:rsidRDefault="00245952" w:rsidP="00664674">
                <w:pPr>
                  <w:rPr>
                    <w:sz w:val="23"/>
                    <w:szCs w:val="23"/>
                  </w:rPr>
                </w:pPr>
              </w:p>
              <w:p w14:paraId="301C52F2" w14:textId="77777777" w:rsidR="00245952" w:rsidRDefault="00245952" w:rsidP="00664674">
                <w:pPr>
                  <w:rPr>
                    <w:sz w:val="23"/>
                    <w:szCs w:val="23"/>
                  </w:rPr>
                </w:pPr>
              </w:p>
              <w:p w14:paraId="49A6E79A" w14:textId="77777777" w:rsidR="00245952" w:rsidRDefault="00245952" w:rsidP="00664674">
                <w:pPr>
                  <w:rPr>
                    <w:sz w:val="23"/>
                    <w:szCs w:val="23"/>
                  </w:rPr>
                </w:pPr>
              </w:p>
              <w:p w14:paraId="230FE90C" w14:textId="77777777" w:rsidR="00245952" w:rsidRDefault="00245952" w:rsidP="00664674">
                <w:pPr>
                  <w:rPr>
                    <w:sz w:val="23"/>
                    <w:szCs w:val="23"/>
                  </w:rPr>
                </w:pPr>
              </w:p>
              <w:p w14:paraId="346C2CA1" w14:textId="77777777" w:rsidR="00245952" w:rsidRDefault="00245952" w:rsidP="00664674">
                <w:pPr>
                  <w:rPr>
                    <w:sz w:val="23"/>
                    <w:szCs w:val="23"/>
                  </w:rPr>
                </w:pPr>
              </w:p>
              <w:p w14:paraId="34F8E9F7" w14:textId="77777777" w:rsidR="00245952" w:rsidRDefault="00245952" w:rsidP="00664674">
                <w:pPr>
                  <w:rPr>
                    <w:sz w:val="23"/>
                    <w:szCs w:val="23"/>
                  </w:rPr>
                </w:pPr>
              </w:p>
              <w:p w14:paraId="4C347B87" w14:textId="77777777" w:rsidR="00245952" w:rsidRDefault="00245952" w:rsidP="00664674">
                <w:pPr>
                  <w:rPr>
                    <w:sz w:val="23"/>
                    <w:szCs w:val="23"/>
                  </w:rPr>
                </w:pPr>
              </w:p>
              <w:p w14:paraId="1473B8DF" w14:textId="77777777" w:rsidR="00245952" w:rsidRDefault="00245952" w:rsidP="00664674">
                <w:pPr>
                  <w:rPr>
                    <w:sz w:val="23"/>
                    <w:szCs w:val="23"/>
                  </w:rPr>
                </w:pPr>
              </w:p>
              <w:p w14:paraId="3687F9C9" w14:textId="77777777" w:rsidR="00245952" w:rsidRDefault="00245952" w:rsidP="00664674">
                <w:pPr>
                  <w:rPr>
                    <w:sz w:val="23"/>
                    <w:szCs w:val="23"/>
                  </w:rPr>
                </w:pPr>
              </w:p>
              <w:p w14:paraId="19866565" w14:textId="77777777" w:rsidR="00245952" w:rsidRDefault="00245952" w:rsidP="00664674">
                <w:pPr>
                  <w:rPr>
                    <w:sz w:val="23"/>
                    <w:szCs w:val="23"/>
                  </w:rPr>
                </w:pPr>
              </w:p>
              <w:p w14:paraId="53EC9135" w14:textId="77777777" w:rsidR="00245952" w:rsidRDefault="00245952" w:rsidP="00664674">
                <w:pPr>
                  <w:rPr>
                    <w:sz w:val="23"/>
                    <w:szCs w:val="23"/>
                  </w:rPr>
                </w:pPr>
              </w:p>
              <w:p w14:paraId="358B7CF7" w14:textId="77777777" w:rsidR="00245952" w:rsidRDefault="00245952" w:rsidP="00664674">
                <w:pPr>
                  <w:rPr>
                    <w:sz w:val="23"/>
                    <w:szCs w:val="23"/>
                  </w:rPr>
                </w:pPr>
              </w:p>
              <w:p w14:paraId="4345D9FC" w14:textId="77777777" w:rsidR="00245952" w:rsidRDefault="00245952" w:rsidP="00664674">
                <w:pPr>
                  <w:rPr>
                    <w:sz w:val="23"/>
                    <w:szCs w:val="23"/>
                  </w:rPr>
                </w:pPr>
              </w:p>
              <w:p w14:paraId="69C8729C" w14:textId="77777777" w:rsidR="00245952" w:rsidRDefault="00245952" w:rsidP="00664674">
                <w:pPr>
                  <w:rPr>
                    <w:sz w:val="23"/>
                    <w:szCs w:val="23"/>
                  </w:rPr>
                </w:pPr>
              </w:p>
              <w:p w14:paraId="49E1B140" w14:textId="77777777" w:rsidR="00245952" w:rsidRDefault="00245952" w:rsidP="00664674">
                <w:pPr>
                  <w:rPr>
                    <w:sz w:val="23"/>
                    <w:szCs w:val="23"/>
                  </w:rPr>
                </w:pPr>
              </w:p>
              <w:p w14:paraId="7259B146" w14:textId="77777777" w:rsidR="00245952" w:rsidRDefault="00245952" w:rsidP="00664674">
                <w:pPr>
                  <w:rPr>
                    <w:sz w:val="23"/>
                    <w:szCs w:val="23"/>
                  </w:rPr>
                </w:pPr>
              </w:p>
              <w:p w14:paraId="75F2C024" w14:textId="77777777" w:rsidR="00245952" w:rsidRDefault="00245952" w:rsidP="00664674">
                <w:pPr>
                  <w:rPr>
                    <w:sz w:val="23"/>
                    <w:szCs w:val="23"/>
                  </w:rPr>
                </w:pPr>
              </w:p>
              <w:p w14:paraId="7CC20CB3" w14:textId="77777777" w:rsidR="00245952" w:rsidRDefault="00245952" w:rsidP="00664674">
                <w:pPr>
                  <w:rPr>
                    <w:sz w:val="23"/>
                    <w:szCs w:val="23"/>
                  </w:rPr>
                </w:pPr>
              </w:p>
              <w:p w14:paraId="3B6E3753" w14:textId="77777777" w:rsidR="00245952" w:rsidRDefault="00245952" w:rsidP="00664674">
                <w:pPr>
                  <w:rPr>
                    <w:sz w:val="23"/>
                    <w:szCs w:val="23"/>
                  </w:rPr>
                </w:pPr>
              </w:p>
              <w:p w14:paraId="0E4D2E37" w14:textId="77777777" w:rsidR="00245952" w:rsidRDefault="00245952" w:rsidP="00664674">
                <w:pPr>
                  <w:rPr>
                    <w:sz w:val="23"/>
                    <w:szCs w:val="23"/>
                  </w:rPr>
                </w:pPr>
                <w:r>
                  <w:rPr>
                    <w:sz w:val="23"/>
                    <w:szCs w:val="23"/>
                  </w:rPr>
                  <w:t xml:space="preserve">Le menu ayant été déterminé 30 jours avant le début de la réunion, il est impossible de présenter des </w:t>
                </w:r>
                <w:r w:rsidRPr="003B64D4">
                  <w:rPr>
                    <w:sz w:val="23"/>
                    <w:szCs w:val="23"/>
                  </w:rPr>
                  <w:t xml:space="preserve">principales </w:t>
                </w:r>
                <w:r>
                  <w:rPr>
                    <w:sz w:val="23"/>
                    <w:szCs w:val="23"/>
                  </w:rPr>
                  <w:t>à cette étape</w:t>
                </w:r>
                <w:r w:rsidR="00EA31FB">
                  <w:rPr>
                    <w:sz w:val="23"/>
                    <w:szCs w:val="23"/>
                  </w:rPr>
                  <w:t>,</w:t>
                </w:r>
                <w:r w:rsidR="0096745C">
                  <w:rPr>
                    <w:sz w:val="23"/>
                    <w:szCs w:val="23"/>
                  </w:rPr>
                  <w:t xml:space="preserve"> s</w:t>
                </w:r>
                <w:r w:rsidR="00EA31FB">
                  <w:rPr>
                    <w:sz w:val="23"/>
                    <w:szCs w:val="23"/>
                  </w:rPr>
                  <w:t>auf dans les cas prévus à 9.1 et</w:t>
                </w:r>
                <w:r w:rsidR="0096745C">
                  <w:rPr>
                    <w:sz w:val="23"/>
                    <w:szCs w:val="23"/>
                  </w:rPr>
                  <w:t xml:space="preserve"> 9.2</w:t>
                </w:r>
                <w:r>
                  <w:rPr>
                    <w:sz w:val="23"/>
                    <w:szCs w:val="23"/>
                  </w:rPr>
                  <w:t>.</w:t>
                </w:r>
              </w:p>
              <w:p w14:paraId="41F2BD43" w14:textId="77777777" w:rsidR="00D15166" w:rsidRDefault="00D15166" w:rsidP="00664674">
                <w:pPr>
                  <w:rPr>
                    <w:sz w:val="23"/>
                    <w:szCs w:val="23"/>
                  </w:rPr>
                </w:pPr>
              </w:p>
              <w:p w14:paraId="18537F8B" w14:textId="77777777" w:rsidR="00D15166" w:rsidRDefault="00D15166" w:rsidP="00664674">
                <w:pPr>
                  <w:rPr>
                    <w:sz w:val="23"/>
                    <w:szCs w:val="23"/>
                  </w:rPr>
                </w:pPr>
              </w:p>
              <w:p w14:paraId="5650C6EB" w14:textId="77777777" w:rsidR="00D15166" w:rsidRDefault="00D15166" w:rsidP="00664674">
                <w:pPr>
                  <w:rPr>
                    <w:sz w:val="23"/>
                    <w:szCs w:val="23"/>
                  </w:rPr>
                </w:pPr>
              </w:p>
              <w:p w14:paraId="73EC13E3" w14:textId="77777777" w:rsidR="00D15166" w:rsidRDefault="00D15166" w:rsidP="00664674">
                <w:pPr>
                  <w:rPr>
                    <w:sz w:val="23"/>
                    <w:szCs w:val="23"/>
                  </w:rPr>
                </w:pPr>
              </w:p>
              <w:p w14:paraId="42C3E898" w14:textId="77777777" w:rsidR="00D15166" w:rsidRDefault="00D15166" w:rsidP="00664674">
                <w:pPr>
                  <w:rPr>
                    <w:sz w:val="23"/>
                    <w:szCs w:val="23"/>
                  </w:rPr>
                </w:pPr>
              </w:p>
              <w:p w14:paraId="70BEF618" w14:textId="77777777" w:rsidR="00D15166" w:rsidRDefault="00D15166" w:rsidP="00664674">
                <w:pPr>
                  <w:rPr>
                    <w:sz w:val="23"/>
                    <w:szCs w:val="23"/>
                  </w:rPr>
                </w:pPr>
              </w:p>
              <w:p w14:paraId="68F3DF9E" w14:textId="77777777" w:rsidR="00D15166" w:rsidRDefault="00D15166" w:rsidP="00664674">
                <w:pPr>
                  <w:rPr>
                    <w:sz w:val="23"/>
                    <w:szCs w:val="23"/>
                  </w:rPr>
                </w:pPr>
              </w:p>
              <w:p w14:paraId="6ED695A0" w14:textId="77777777" w:rsidR="00D15166" w:rsidRDefault="00D15166" w:rsidP="00664674">
                <w:pPr>
                  <w:rPr>
                    <w:sz w:val="23"/>
                    <w:szCs w:val="23"/>
                  </w:rPr>
                </w:pPr>
              </w:p>
              <w:p w14:paraId="3937042D" w14:textId="77777777" w:rsidR="00D15166" w:rsidRDefault="00D15166" w:rsidP="00664674">
                <w:pPr>
                  <w:rPr>
                    <w:sz w:val="23"/>
                    <w:szCs w:val="23"/>
                  </w:rPr>
                </w:pPr>
              </w:p>
              <w:p w14:paraId="0EA7FF27" w14:textId="77777777" w:rsidR="00D15166" w:rsidRDefault="00D15166" w:rsidP="00664674">
                <w:pPr>
                  <w:rPr>
                    <w:sz w:val="23"/>
                    <w:szCs w:val="23"/>
                  </w:rPr>
                </w:pPr>
              </w:p>
              <w:p w14:paraId="5DF4359C" w14:textId="77777777" w:rsidR="00D15166" w:rsidRDefault="00D15166" w:rsidP="00664674">
                <w:pPr>
                  <w:rPr>
                    <w:sz w:val="23"/>
                    <w:szCs w:val="23"/>
                  </w:rPr>
                </w:pPr>
              </w:p>
              <w:p w14:paraId="7CB99595" w14:textId="77777777" w:rsidR="00D15166" w:rsidRDefault="00D15166" w:rsidP="00664674">
                <w:pPr>
                  <w:rPr>
                    <w:sz w:val="23"/>
                    <w:szCs w:val="23"/>
                  </w:rPr>
                </w:pPr>
              </w:p>
              <w:p w14:paraId="76AC7541" w14:textId="77777777" w:rsidR="00D15166" w:rsidRDefault="00D15166" w:rsidP="00664674">
                <w:pPr>
                  <w:rPr>
                    <w:sz w:val="23"/>
                    <w:szCs w:val="23"/>
                  </w:rPr>
                </w:pPr>
              </w:p>
              <w:p w14:paraId="511B2FAE" w14:textId="77777777" w:rsidR="00D15166" w:rsidRDefault="00D15166" w:rsidP="00664674">
                <w:pPr>
                  <w:rPr>
                    <w:sz w:val="23"/>
                    <w:szCs w:val="23"/>
                  </w:rPr>
                </w:pPr>
              </w:p>
              <w:p w14:paraId="1B0103CD" w14:textId="77777777" w:rsidR="00D15166" w:rsidRDefault="00D15166" w:rsidP="00664674">
                <w:pPr>
                  <w:rPr>
                    <w:sz w:val="23"/>
                    <w:szCs w:val="23"/>
                  </w:rPr>
                </w:pPr>
              </w:p>
              <w:p w14:paraId="10FB7DEE" w14:textId="77777777" w:rsidR="00D15166" w:rsidRDefault="00D15166" w:rsidP="00664674">
                <w:pPr>
                  <w:rPr>
                    <w:sz w:val="23"/>
                    <w:szCs w:val="23"/>
                  </w:rPr>
                </w:pPr>
              </w:p>
              <w:p w14:paraId="1B1ADE9E" w14:textId="77777777" w:rsidR="00D15166" w:rsidRDefault="00D15166" w:rsidP="00664674">
                <w:pPr>
                  <w:rPr>
                    <w:sz w:val="23"/>
                    <w:szCs w:val="23"/>
                  </w:rPr>
                </w:pPr>
              </w:p>
              <w:p w14:paraId="70DB0DFD" w14:textId="77777777" w:rsidR="00D15166" w:rsidRDefault="00D15166" w:rsidP="00664674">
                <w:pPr>
                  <w:rPr>
                    <w:sz w:val="23"/>
                    <w:szCs w:val="23"/>
                  </w:rPr>
                </w:pPr>
              </w:p>
              <w:p w14:paraId="1EB4A4C3" w14:textId="77777777" w:rsidR="00D15166" w:rsidRDefault="00D15166" w:rsidP="00664674">
                <w:pPr>
                  <w:rPr>
                    <w:sz w:val="23"/>
                    <w:szCs w:val="23"/>
                  </w:rPr>
                </w:pPr>
              </w:p>
              <w:p w14:paraId="13219E71" w14:textId="77777777" w:rsidR="00D15166" w:rsidRDefault="00D15166" w:rsidP="00664674">
                <w:pPr>
                  <w:rPr>
                    <w:sz w:val="23"/>
                    <w:szCs w:val="23"/>
                  </w:rPr>
                </w:pPr>
              </w:p>
              <w:p w14:paraId="0BC8011D" w14:textId="77777777" w:rsidR="00D15166" w:rsidRDefault="00D15166" w:rsidP="00664674">
                <w:pPr>
                  <w:rPr>
                    <w:sz w:val="23"/>
                    <w:szCs w:val="23"/>
                  </w:rPr>
                </w:pPr>
              </w:p>
              <w:p w14:paraId="12DF6185" w14:textId="77777777" w:rsidR="00D15166" w:rsidRDefault="00D15166" w:rsidP="00664674">
                <w:pPr>
                  <w:rPr>
                    <w:sz w:val="23"/>
                    <w:szCs w:val="23"/>
                  </w:rPr>
                </w:pPr>
              </w:p>
              <w:p w14:paraId="1EACF6B2" w14:textId="77777777" w:rsidR="00D15166" w:rsidRDefault="00D15166" w:rsidP="00664674">
                <w:pPr>
                  <w:rPr>
                    <w:sz w:val="23"/>
                    <w:szCs w:val="23"/>
                  </w:rPr>
                </w:pPr>
              </w:p>
              <w:p w14:paraId="6C80DA29" w14:textId="77777777" w:rsidR="00D15166" w:rsidRDefault="00D15166" w:rsidP="00664674">
                <w:pPr>
                  <w:rPr>
                    <w:sz w:val="23"/>
                    <w:szCs w:val="23"/>
                  </w:rPr>
                </w:pPr>
              </w:p>
              <w:p w14:paraId="263E4C62" w14:textId="77777777" w:rsidR="00D15166" w:rsidRDefault="00D15166" w:rsidP="00664674">
                <w:pPr>
                  <w:rPr>
                    <w:sz w:val="23"/>
                    <w:szCs w:val="23"/>
                  </w:rPr>
                </w:pPr>
              </w:p>
              <w:p w14:paraId="3F051E3F" w14:textId="77777777" w:rsidR="00D15166" w:rsidRDefault="00D15166" w:rsidP="00664674">
                <w:pPr>
                  <w:rPr>
                    <w:sz w:val="23"/>
                    <w:szCs w:val="23"/>
                  </w:rPr>
                </w:pPr>
              </w:p>
              <w:p w14:paraId="42663E23" w14:textId="77777777" w:rsidR="00D15166" w:rsidRDefault="00D15166" w:rsidP="00664674">
                <w:pPr>
                  <w:rPr>
                    <w:sz w:val="23"/>
                    <w:szCs w:val="23"/>
                  </w:rPr>
                </w:pPr>
              </w:p>
              <w:p w14:paraId="676AAA17" w14:textId="77777777" w:rsidR="00D15166" w:rsidRDefault="00D15166" w:rsidP="00664674">
                <w:pPr>
                  <w:rPr>
                    <w:sz w:val="23"/>
                    <w:szCs w:val="23"/>
                  </w:rPr>
                </w:pPr>
              </w:p>
              <w:p w14:paraId="020C2B58" w14:textId="77777777" w:rsidR="00D15166" w:rsidRDefault="00D15166" w:rsidP="00664674">
                <w:pPr>
                  <w:rPr>
                    <w:sz w:val="23"/>
                    <w:szCs w:val="23"/>
                  </w:rPr>
                </w:pPr>
              </w:p>
              <w:p w14:paraId="27E79388" w14:textId="77777777" w:rsidR="00D15166" w:rsidRDefault="00D15166" w:rsidP="00664674">
                <w:pPr>
                  <w:rPr>
                    <w:sz w:val="23"/>
                    <w:szCs w:val="23"/>
                  </w:rPr>
                </w:pPr>
              </w:p>
              <w:p w14:paraId="7A138399" w14:textId="77777777" w:rsidR="00D15166" w:rsidRDefault="00D15166" w:rsidP="00664674">
                <w:pPr>
                  <w:rPr>
                    <w:sz w:val="23"/>
                    <w:szCs w:val="23"/>
                  </w:rPr>
                </w:pPr>
              </w:p>
              <w:p w14:paraId="59AC8874" w14:textId="77777777" w:rsidR="00D15166" w:rsidRDefault="00D15166" w:rsidP="00664674">
                <w:pPr>
                  <w:rPr>
                    <w:sz w:val="23"/>
                    <w:szCs w:val="23"/>
                  </w:rPr>
                </w:pPr>
              </w:p>
              <w:p w14:paraId="4AFBBE5B" w14:textId="77777777" w:rsidR="00D15166" w:rsidRDefault="00D15166" w:rsidP="00664674">
                <w:pPr>
                  <w:rPr>
                    <w:sz w:val="23"/>
                    <w:szCs w:val="23"/>
                  </w:rPr>
                </w:pPr>
              </w:p>
              <w:p w14:paraId="36C27855" w14:textId="77777777" w:rsidR="00D15166" w:rsidRDefault="00D15166" w:rsidP="00664674">
                <w:pPr>
                  <w:rPr>
                    <w:sz w:val="23"/>
                    <w:szCs w:val="23"/>
                  </w:rPr>
                </w:pPr>
              </w:p>
              <w:p w14:paraId="5D8F3576" w14:textId="77777777" w:rsidR="00D15166" w:rsidRDefault="00D15166" w:rsidP="00664674">
                <w:pPr>
                  <w:rPr>
                    <w:sz w:val="23"/>
                    <w:szCs w:val="23"/>
                  </w:rPr>
                </w:pPr>
              </w:p>
              <w:p w14:paraId="5A02CEE0" w14:textId="77777777" w:rsidR="00D15166" w:rsidRDefault="00D15166" w:rsidP="00664674">
                <w:pPr>
                  <w:rPr>
                    <w:sz w:val="23"/>
                    <w:szCs w:val="23"/>
                  </w:rPr>
                </w:pPr>
              </w:p>
              <w:p w14:paraId="38C74D81" w14:textId="77777777" w:rsidR="00D15166" w:rsidRDefault="00D15166" w:rsidP="00664674">
                <w:pPr>
                  <w:rPr>
                    <w:sz w:val="23"/>
                    <w:szCs w:val="23"/>
                  </w:rPr>
                </w:pPr>
              </w:p>
              <w:p w14:paraId="50F51771" w14:textId="77777777" w:rsidR="00D15166" w:rsidRDefault="00D15166" w:rsidP="00664674">
                <w:pPr>
                  <w:rPr>
                    <w:sz w:val="23"/>
                    <w:szCs w:val="23"/>
                  </w:rPr>
                </w:pPr>
              </w:p>
              <w:p w14:paraId="65913220" w14:textId="77777777" w:rsidR="00D15166" w:rsidRDefault="00D15166" w:rsidP="00664674">
                <w:pPr>
                  <w:rPr>
                    <w:sz w:val="23"/>
                    <w:szCs w:val="23"/>
                  </w:rPr>
                </w:pPr>
              </w:p>
              <w:p w14:paraId="0E3CDAEE" w14:textId="77777777" w:rsidR="00D15166" w:rsidRDefault="00D15166" w:rsidP="00664674">
                <w:pPr>
                  <w:rPr>
                    <w:sz w:val="23"/>
                    <w:szCs w:val="23"/>
                  </w:rPr>
                </w:pPr>
              </w:p>
              <w:p w14:paraId="4FA7A61D" w14:textId="77777777" w:rsidR="00D15166" w:rsidRDefault="00D15166" w:rsidP="00664674">
                <w:pPr>
                  <w:rPr>
                    <w:sz w:val="23"/>
                    <w:szCs w:val="23"/>
                  </w:rPr>
                </w:pPr>
              </w:p>
              <w:p w14:paraId="6D9C9594" w14:textId="77777777" w:rsidR="00D15166" w:rsidRDefault="00D15166" w:rsidP="00664674">
                <w:pPr>
                  <w:rPr>
                    <w:sz w:val="23"/>
                    <w:szCs w:val="23"/>
                  </w:rPr>
                </w:pPr>
              </w:p>
              <w:p w14:paraId="2B232FF3" w14:textId="77777777" w:rsidR="00D15166" w:rsidRDefault="00D15166" w:rsidP="00664674">
                <w:pPr>
                  <w:rPr>
                    <w:sz w:val="23"/>
                    <w:szCs w:val="23"/>
                  </w:rPr>
                </w:pPr>
              </w:p>
              <w:p w14:paraId="7FF34761" w14:textId="77777777" w:rsidR="00D15166" w:rsidRDefault="00D15166" w:rsidP="00664674">
                <w:pPr>
                  <w:rPr>
                    <w:sz w:val="23"/>
                    <w:szCs w:val="23"/>
                  </w:rPr>
                </w:pPr>
              </w:p>
              <w:p w14:paraId="330646BB" w14:textId="77777777" w:rsidR="00D15166" w:rsidRDefault="00D15166" w:rsidP="00664674">
                <w:pPr>
                  <w:rPr>
                    <w:sz w:val="23"/>
                    <w:szCs w:val="23"/>
                  </w:rPr>
                </w:pPr>
              </w:p>
              <w:p w14:paraId="12D43C64" w14:textId="77777777" w:rsidR="00D15166" w:rsidRDefault="00D15166" w:rsidP="00664674">
                <w:pPr>
                  <w:rPr>
                    <w:sz w:val="23"/>
                    <w:szCs w:val="23"/>
                  </w:rPr>
                </w:pPr>
              </w:p>
              <w:p w14:paraId="731D949A" w14:textId="77777777" w:rsidR="00D15166" w:rsidRDefault="00D15166" w:rsidP="00664674">
                <w:pPr>
                  <w:rPr>
                    <w:sz w:val="23"/>
                    <w:szCs w:val="23"/>
                  </w:rPr>
                </w:pPr>
              </w:p>
              <w:p w14:paraId="50DAD4B3" w14:textId="77777777" w:rsidR="00D15166" w:rsidRDefault="00D15166" w:rsidP="00664674">
                <w:pPr>
                  <w:rPr>
                    <w:sz w:val="23"/>
                    <w:szCs w:val="23"/>
                  </w:rPr>
                </w:pPr>
              </w:p>
              <w:p w14:paraId="761EC17F" w14:textId="77777777" w:rsidR="00D15166" w:rsidRDefault="00D15166" w:rsidP="00664674">
                <w:pPr>
                  <w:rPr>
                    <w:sz w:val="23"/>
                    <w:szCs w:val="23"/>
                  </w:rPr>
                </w:pPr>
              </w:p>
              <w:p w14:paraId="14F2299D" w14:textId="77777777" w:rsidR="00D15166" w:rsidRDefault="00D15166" w:rsidP="00664674">
                <w:pPr>
                  <w:rPr>
                    <w:sz w:val="23"/>
                    <w:szCs w:val="23"/>
                  </w:rPr>
                </w:pPr>
              </w:p>
              <w:p w14:paraId="293324E8" w14:textId="77777777" w:rsidR="00D15166" w:rsidRDefault="00D15166" w:rsidP="00664674">
                <w:pPr>
                  <w:rPr>
                    <w:sz w:val="23"/>
                    <w:szCs w:val="23"/>
                  </w:rPr>
                </w:pPr>
              </w:p>
              <w:p w14:paraId="2A1BACF4" w14:textId="77777777" w:rsidR="00D15166" w:rsidRDefault="00D15166" w:rsidP="00664674">
                <w:pPr>
                  <w:rPr>
                    <w:sz w:val="23"/>
                    <w:szCs w:val="23"/>
                  </w:rPr>
                </w:pPr>
              </w:p>
              <w:p w14:paraId="02C6C9DC" w14:textId="77777777" w:rsidR="00D15166" w:rsidRDefault="00D15166" w:rsidP="00664674">
                <w:pPr>
                  <w:rPr>
                    <w:sz w:val="23"/>
                    <w:szCs w:val="23"/>
                  </w:rPr>
                </w:pPr>
              </w:p>
              <w:p w14:paraId="1F3ABFC3" w14:textId="77777777" w:rsidR="00D15166" w:rsidRDefault="00D15166" w:rsidP="00664674">
                <w:pPr>
                  <w:rPr>
                    <w:sz w:val="23"/>
                    <w:szCs w:val="23"/>
                  </w:rPr>
                </w:pPr>
              </w:p>
              <w:p w14:paraId="2BDB5038" w14:textId="77777777" w:rsidR="00D15166" w:rsidRDefault="00D15166" w:rsidP="00664674">
                <w:pPr>
                  <w:rPr>
                    <w:sz w:val="23"/>
                    <w:szCs w:val="23"/>
                  </w:rPr>
                </w:pPr>
              </w:p>
              <w:p w14:paraId="17A13D8D" w14:textId="77777777" w:rsidR="00D15166" w:rsidRDefault="00D15166" w:rsidP="00664674">
                <w:pPr>
                  <w:rPr>
                    <w:sz w:val="23"/>
                    <w:szCs w:val="23"/>
                  </w:rPr>
                </w:pPr>
              </w:p>
              <w:p w14:paraId="1FC30F75" w14:textId="77777777" w:rsidR="00D15166" w:rsidRDefault="00D15166" w:rsidP="00664674">
                <w:pPr>
                  <w:rPr>
                    <w:sz w:val="23"/>
                    <w:szCs w:val="23"/>
                  </w:rPr>
                </w:pPr>
              </w:p>
              <w:p w14:paraId="1934CF0D" w14:textId="77777777" w:rsidR="00D15166" w:rsidRDefault="00D15166" w:rsidP="00664674">
                <w:pPr>
                  <w:rPr>
                    <w:sz w:val="23"/>
                    <w:szCs w:val="23"/>
                  </w:rPr>
                </w:pPr>
              </w:p>
              <w:p w14:paraId="19F7ED82" w14:textId="77777777" w:rsidR="00D15166" w:rsidRDefault="00D15166" w:rsidP="00664674">
                <w:pPr>
                  <w:rPr>
                    <w:sz w:val="23"/>
                    <w:szCs w:val="23"/>
                  </w:rPr>
                </w:pPr>
              </w:p>
              <w:p w14:paraId="575F4827" w14:textId="77777777" w:rsidR="00D15166" w:rsidRDefault="00D15166" w:rsidP="00664674">
                <w:pPr>
                  <w:rPr>
                    <w:sz w:val="23"/>
                    <w:szCs w:val="23"/>
                  </w:rPr>
                </w:pPr>
              </w:p>
              <w:p w14:paraId="7D5FD548" w14:textId="77777777" w:rsidR="00D15166" w:rsidRDefault="00D15166" w:rsidP="00664674">
                <w:pPr>
                  <w:rPr>
                    <w:sz w:val="23"/>
                    <w:szCs w:val="23"/>
                  </w:rPr>
                </w:pPr>
              </w:p>
              <w:p w14:paraId="6086388B" w14:textId="77777777" w:rsidR="00D15166" w:rsidRDefault="00D15166" w:rsidP="00664674">
                <w:pPr>
                  <w:rPr>
                    <w:sz w:val="23"/>
                    <w:szCs w:val="23"/>
                  </w:rPr>
                </w:pPr>
              </w:p>
              <w:p w14:paraId="18342369" w14:textId="77777777" w:rsidR="00D15166" w:rsidRDefault="00D15166" w:rsidP="00664674">
                <w:pPr>
                  <w:rPr>
                    <w:sz w:val="23"/>
                    <w:szCs w:val="23"/>
                  </w:rPr>
                </w:pPr>
              </w:p>
              <w:p w14:paraId="233F30BD" w14:textId="77777777" w:rsidR="00D15166" w:rsidRDefault="00D15166" w:rsidP="00664674">
                <w:pPr>
                  <w:rPr>
                    <w:sz w:val="23"/>
                    <w:szCs w:val="23"/>
                  </w:rPr>
                </w:pPr>
              </w:p>
              <w:p w14:paraId="4A3D81F9" w14:textId="77777777" w:rsidR="00D15166" w:rsidRDefault="00D15166" w:rsidP="00664674">
                <w:pPr>
                  <w:rPr>
                    <w:sz w:val="23"/>
                    <w:szCs w:val="23"/>
                  </w:rPr>
                </w:pPr>
              </w:p>
              <w:p w14:paraId="34B019F4" w14:textId="77777777" w:rsidR="00D15166" w:rsidRDefault="00D15166" w:rsidP="00664674">
                <w:pPr>
                  <w:rPr>
                    <w:sz w:val="23"/>
                    <w:szCs w:val="23"/>
                  </w:rPr>
                </w:pPr>
              </w:p>
              <w:p w14:paraId="62E08014" w14:textId="77777777" w:rsidR="00D15166" w:rsidRDefault="00D15166" w:rsidP="00664674">
                <w:pPr>
                  <w:rPr>
                    <w:sz w:val="23"/>
                    <w:szCs w:val="23"/>
                  </w:rPr>
                </w:pPr>
              </w:p>
              <w:p w14:paraId="599E6252" w14:textId="77777777" w:rsidR="00D15166" w:rsidRDefault="00D15166" w:rsidP="00664674">
                <w:pPr>
                  <w:rPr>
                    <w:sz w:val="23"/>
                    <w:szCs w:val="23"/>
                  </w:rPr>
                </w:pPr>
              </w:p>
              <w:p w14:paraId="2C2EC293" w14:textId="77777777" w:rsidR="00D15166" w:rsidRDefault="00D15166" w:rsidP="00664674">
                <w:pPr>
                  <w:rPr>
                    <w:sz w:val="23"/>
                    <w:szCs w:val="23"/>
                  </w:rPr>
                </w:pPr>
              </w:p>
              <w:p w14:paraId="18EB52A1" w14:textId="77777777" w:rsidR="00D15166" w:rsidRDefault="00D15166" w:rsidP="00664674">
                <w:pPr>
                  <w:rPr>
                    <w:sz w:val="23"/>
                    <w:szCs w:val="23"/>
                  </w:rPr>
                </w:pPr>
              </w:p>
              <w:p w14:paraId="16CD9A12" w14:textId="77777777" w:rsidR="00D15166" w:rsidRDefault="00D15166" w:rsidP="00664674">
                <w:pPr>
                  <w:rPr>
                    <w:sz w:val="23"/>
                    <w:szCs w:val="23"/>
                  </w:rPr>
                </w:pPr>
              </w:p>
              <w:p w14:paraId="689C6520" w14:textId="77777777" w:rsidR="00D15166" w:rsidRDefault="00D15166" w:rsidP="00664674">
                <w:pPr>
                  <w:rPr>
                    <w:sz w:val="23"/>
                    <w:szCs w:val="23"/>
                  </w:rPr>
                </w:pPr>
              </w:p>
              <w:p w14:paraId="52E06C7E" w14:textId="77777777" w:rsidR="00D15166" w:rsidRDefault="00D15166" w:rsidP="00664674">
                <w:pPr>
                  <w:rPr>
                    <w:sz w:val="23"/>
                    <w:szCs w:val="23"/>
                  </w:rPr>
                </w:pPr>
              </w:p>
              <w:p w14:paraId="06AEFEE2" w14:textId="77777777" w:rsidR="00D15166" w:rsidRDefault="00D15166" w:rsidP="00664674">
                <w:pPr>
                  <w:rPr>
                    <w:sz w:val="23"/>
                    <w:szCs w:val="23"/>
                  </w:rPr>
                </w:pPr>
              </w:p>
              <w:p w14:paraId="0274E72B" w14:textId="77777777" w:rsidR="00D15166" w:rsidRDefault="00D15166" w:rsidP="00664674">
                <w:pPr>
                  <w:rPr>
                    <w:sz w:val="23"/>
                    <w:szCs w:val="23"/>
                  </w:rPr>
                </w:pPr>
              </w:p>
              <w:p w14:paraId="59D4FF89" w14:textId="77777777" w:rsidR="00D15166" w:rsidRDefault="00D15166" w:rsidP="00664674">
                <w:pPr>
                  <w:rPr>
                    <w:sz w:val="23"/>
                    <w:szCs w:val="23"/>
                  </w:rPr>
                </w:pPr>
              </w:p>
              <w:p w14:paraId="5B5C1D56" w14:textId="77777777" w:rsidR="00D15166" w:rsidRDefault="00D15166" w:rsidP="00664674">
                <w:pPr>
                  <w:rPr>
                    <w:sz w:val="23"/>
                    <w:szCs w:val="23"/>
                  </w:rPr>
                </w:pPr>
              </w:p>
              <w:p w14:paraId="77DE52AB" w14:textId="77777777" w:rsidR="00D15166" w:rsidRDefault="00D15166" w:rsidP="00664674">
                <w:pPr>
                  <w:rPr>
                    <w:sz w:val="23"/>
                    <w:szCs w:val="23"/>
                  </w:rPr>
                </w:pPr>
              </w:p>
              <w:p w14:paraId="27164F93" w14:textId="77777777" w:rsidR="00D15166" w:rsidRDefault="00D15166" w:rsidP="00664674">
                <w:pPr>
                  <w:rPr>
                    <w:sz w:val="23"/>
                    <w:szCs w:val="23"/>
                  </w:rPr>
                </w:pPr>
              </w:p>
              <w:p w14:paraId="1DF791FF" w14:textId="77777777" w:rsidR="00D15166" w:rsidRDefault="00D15166" w:rsidP="00664674">
                <w:pPr>
                  <w:rPr>
                    <w:sz w:val="23"/>
                    <w:szCs w:val="23"/>
                  </w:rPr>
                </w:pPr>
              </w:p>
              <w:p w14:paraId="3DA8A413" w14:textId="77777777" w:rsidR="00D15166" w:rsidRDefault="00D15166" w:rsidP="00664674">
                <w:pPr>
                  <w:rPr>
                    <w:sz w:val="23"/>
                    <w:szCs w:val="23"/>
                  </w:rPr>
                </w:pPr>
              </w:p>
              <w:p w14:paraId="09AB4ED6" w14:textId="77777777" w:rsidR="00D15166" w:rsidRDefault="00D15166" w:rsidP="00664674">
                <w:pPr>
                  <w:rPr>
                    <w:sz w:val="23"/>
                    <w:szCs w:val="23"/>
                  </w:rPr>
                </w:pPr>
              </w:p>
              <w:p w14:paraId="0BFC2ABB" w14:textId="77777777" w:rsidR="00D15166" w:rsidRDefault="00D15166" w:rsidP="00664674">
                <w:pPr>
                  <w:rPr>
                    <w:sz w:val="23"/>
                    <w:szCs w:val="23"/>
                  </w:rPr>
                </w:pPr>
              </w:p>
              <w:p w14:paraId="64000A3E" w14:textId="77777777" w:rsidR="00D15166" w:rsidRDefault="00D15166" w:rsidP="00664674">
                <w:pPr>
                  <w:rPr>
                    <w:sz w:val="23"/>
                    <w:szCs w:val="23"/>
                  </w:rPr>
                </w:pPr>
              </w:p>
              <w:p w14:paraId="7095E335" w14:textId="77777777" w:rsidR="00D15166" w:rsidRDefault="00D15166" w:rsidP="00664674">
                <w:pPr>
                  <w:rPr>
                    <w:sz w:val="23"/>
                    <w:szCs w:val="23"/>
                  </w:rPr>
                </w:pPr>
              </w:p>
              <w:p w14:paraId="413A5DAB" w14:textId="77777777" w:rsidR="00D15166" w:rsidRDefault="00D15166" w:rsidP="00664674">
                <w:pPr>
                  <w:rPr>
                    <w:sz w:val="23"/>
                    <w:szCs w:val="23"/>
                  </w:rPr>
                </w:pPr>
              </w:p>
              <w:p w14:paraId="772834DF" w14:textId="77777777" w:rsidR="00D15166" w:rsidRDefault="00D15166" w:rsidP="00664674">
                <w:pPr>
                  <w:rPr>
                    <w:sz w:val="23"/>
                    <w:szCs w:val="23"/>
                  </w:rPr>
                </w:pPr>
              </w:p>
              <w:p w14:paraId="5C81415A" w14:textId="77777777" w:rsidR="00D15166" w:rsidRDefault="00D15166" w:rsidP="00664674">
                <w:pPr>
                  <w:rPr>
                    <w:sz w:val="23"/>
                    <w:szCs w:val="23"/>
                  </w:rPr>
                </w:pPr>
              </w:p>
              <w:p w14:paraId="65B4FA93" w14:textId="77777777" w:rsidR="00D15166" w:rsidRDefault="00D15166" w:rsidP="00664674">
                <w:pPr>
                  <w:rPr>
                    <w:sz w:val="23"/>
                    <w:szCs w:val="23"/>
                  </w:rPr>
                </w:pPr>
              </w:p>
              <w:p w14:paraId="6AFDD448" w14:textId="77777777" w:rsidR="00D15166" w:rsidRDefault="00D15166" w:rsidP="00664674">
                <w:pPr>
                  <w:rPr>
                    <w:sz w:val="23"/>
                    <w:szCs w:val="23"/>
                  </w:rPr>
                </w:pPr>
              </w:p>
              <w:p w14:paraId="26C5CA2A" w14:textId="77777777" w:rsidR="00D15166" w:rsidRDefault="00D15166" w:rsidP="00664674">
                <w:pPr>
                  <w:rPr>
                    <w:sz w:val="23"/>
                    <w:szCs w:val="23"/>
                  </w:rPr>
                </w:pPr>
              </w:p>
              <w:p w14:paraId="0CE9786A" w14:textId="77777777" w:rsidR="00D15166" w:rsidRDefault="00D15166" w:rsidP="00664674">
                <w:pPr>
                  <w:rPr>
                    <w:sz w:val="23"/>
                    <w:szCs w:val="23"/>
                  </w:rPr>
                </w:pPr>
              </w:p>
              <w:p w14:paraId="73BD3519" w14:textId="77777777" w:rsidR="00D15166" w:rsidRDefault="00D15166" w:rsidP="00664674">
                <w:pPr>
                  <w:rPr>
                    <w:sz w:val="23"/>
                    <w:szCs w:val="23"/>
                  </w:rPr>
                </w:pPr>
              </w:p>
              <w:p w14:paraId="3CAB01EF" w14:textId="77777777" w:rsidR="00D15166" w:rsidRDefault="00D15166" w:rsidP="00664674">
                <w:pPr>
                  <w:rPr>
                    <w:sz w:val="23"/>
                    <w:szCs w:val="23"/>
                  </w:rPr>
                </w:pPr>
              </w:p>
              <w:p w14:paraId="0775FF6D" w14:textId="77777777" w:rsidR="00D15166" w:rsidRDefault="00D15166" w:rsidP="00664674">
                <w:pPr>
                  <w:rPr>
                    <w:sz w:val="23"/>
                    <w:szCs w:val="23"/>
                  </w:rPr>
                </w:pPr>
              </w:p>
              <w:p w14:paraId="54D4A4A8" w14:textId="77777777" w:rsidR="00D15166" w:rsidRDefault="00D15166" w:rsidP="00664674">
                <w:pPr>
                  <w:rPr>
                    <w:sz w:val="23"/>
                    <w:szCs w:val="23"/>
                  </w:rPr>
                </w:pPr>
              </w:p>
              <w:p w14:paraId="7CBD9360" w14:textId="77777777" w:rsidR="00D15166" w:rsidRDefault="00D15166" w:rsidP="00664674">
                <w:pPr>
                  <w:rPr>
                    <w:sz w:val="23"/>
                    <w:szCs w:val="23"/>
                  </w:rPr>
                </w:pPr>
              </w:p>
              <w:p w14:paraId="0FCBBB9F" w14:textId="77777777" w:rsidR="00D15166" w:rsidRDefault="00D15166" w:rsidP="00664674">
                <w:pPr>
                  <w:rPr>
                    <w:sz w:val="23"/>
                    <w:szCs w:val="23"/>
                  </w:rPr>
                </w:pPr>
              </w:p>
              <w:p w14:paraId="15E96BE6" w14:textId="77777777" w:rsidR="00D15166" w:rsidRDefault="00D15166" w:rsidP="00664674">
                <w:pPr>
                  <w:rPr>
                    <w:sz w:val="23"/>
                    <w:szCs w:val="23"/>
                  </w:rPr>
                </w:pPr>
              </w:p>
              <w:p w14:paraId="36DD25AE" w14:textId="77777777" w:rsidR="00D15166" w:rsidRDefault="00D15166" w:rsidP="00664674">
                <w:pPr>
                  <w:rPr>
                    <w:sz w:val="23"/>
                    <w:szCs w:val="23"/>
                  </w:rPr>
                </w:pPr>
              </w:p>
              <w:p w14:paraId="5CFB56DB" w14:textId="77777777" w:rsidR="00D15166" w:rsidRDefault="00D15166" w:rsidP="00664674">
                <w:pPr>
                  <w:rPr>
                    <w:sz w:val="23"/>
                    <w:szCs w:val="23"/>
                  </w:rPr>
                </w:pPr>
              </w:p>
              <w:p w14:paraId="313FF6D0" w14:textId="77777777" w:rsidR="00D15166" w:rsidRDefault="00D15166" w:rsidP="00664674">
                <w:pPr>
                  <w:rPr>
                    <w:sz w:val="23"/>
                    <w:szCs w:val="23"/>
                  </w:rPr>
                </w:pPr>
              </w:p>
              <w:p w14:paraId="7DEC4893" w14:textId="77777777" w:rsidR="00D15166" w:rsidRDefault="00D15166" w:rsidP="00664674">
                <w:pPr>
                  <w:rPr>
                    <w:sz w:val="23"/>
                    <w:szCs w:val="23"/>
                  </w:rPr>
                </w:pPr>
              </w:p>
              <w:p w14:paraId="6CA92663" w14:textId="77777777" w:rsidR="00D15166" w:rsidRDefault="00D15166" w:rsidP="00664674">
                <w:pPr>
                  <w:rPr>
                    <w:sz w:val="23"/>
                    <w:szCs w:val="23"/>
                  </w:rPr>
                </w:pPr>
              </w:p>
              <w:p w14:paraId="30328EE4" w14:textId="77777777" w:rsidR="00D15166" w:rsidRDefault="00D15166" w:rsidP="00664674">
                <w:pPr>
                  <w:rPr>
                    <w:sz w:val="23"/>
                    <w:szCs w:val="23"/>
                  </w:rPr>
                </w:pPr>
              </w:p>
              <w:p w14:paraId="1EA07C19" w14:textId="77777777" w:rsidR="00D15166" w:rsidRDefault="00D15166" w:rsidP="00664674">
                <w:pPr>
                  <w:rPr>
                    <w:sz w:val="23"/>
                    <w:szCs w:val="23"/>
                  </w:rPr>
                </w:pPr>
              </w:p>
              <w:p w14:paraId="0DC59890" w14:textId="77777777" w:rsidR="00D15166" w:rsidRDefault="00D15166" w:rsidP="00664674">
                <w:pPr>
                  <w:rPr>
                    <w:sz w:val="23"/>
                    <w:szCs w:val="23"/>
                  </w:rPr>
                </w:pPr>
              </w:p>
              <w:p w14:paraId="707A78BE" w14:textId="77777777" w:rsidR="00D15166" w:rsidRDefault="00D15166" w:rsidP="00664674">
                <w:pPr>
                  <w:rPr>
                    <w:sz w:val="23"/>
                    <w:szCs w:val="23"/>
                  </w:rPr>
                </w:pPr>
              </w:p>
              <w:p w14:paraId="25770637" w14:textId="77777777" w:rsidR="00D15166" w:rsidRDefault="00D15166" w:rsidP="00664674">
                <w:pPr>
                  <w:rPr>
                    <w:sz w:val="23"/>
                    <w:szCs w:val="23"/>
                  </w:rPr>
                </w:pPr>
              </w:p>
              <w:p w14:paraId="623622C0" w14:textId="77777777" w:rsidR="00D15166" w:rsidRDefault="00D15166" w:rsidP="00664674">
                <w:pPr>
                  <w:rPr>
                    <w:sz w:val="23"/>
                    <w:szCs w:val="23"/>
                  </w:rPr>
                </w:pPr>
              </w:p>
              <w:p w14:paraId="51E0177C" w14:textId="77777777" w:rsidR="00D15166" w:rsidRDefault="00D15166" w:rsidP="00664674">
                <w:pPr>
                  <w:rPr>
                    <w:sz w:val="23"/>
                    <w:szCs w:val="23"/>
                  </w:rPr>
                </w:pPr>
              </w:p>
              <w:p w14:paraId="1CF1D3EE" w14:textId="77777777" w:rsidR="00D15166" w:rsidRDefault="00D15166" w:rsidP="00664674">
                <w:pPr>
                  <w:rPr>
                    <w:sz w:val="23"/>
                    <w:szCs w:val="23"/>
                  </w:rPr>
                </w:pPr>
              </w:p>
              <w:p w14:paraId="045C09D0" w14:textId="77777777" w:rsidR="00D15166" w:rsidRDefault="00D15166" w:rsidP="00664674">
                <w:pPr>
                  <w:rPr>
                    <w:sz w:val="23"/>
                    <w:szCs w:val="23"/>
                  </w:rPr>
                </w:pPr>
              </w:p>
              <w:p w14:paraId="59F11474" w14:textId="77777777" w:rsidR="00D15166" w:rsidRDefault="00D15166" w:rsidP="00664674">
                <w:pPr>
                  <w:rPr>
                    <w:sz w:val="23"/>
                    <w:szCs w:val="23"/>
                  </w:rPr>
                </w:pPr>
              </w:p>
              <w:p w14:paraId="10AA8035" w14:textId="77777777" w:rsidR="00D15166" w:rsidRDefault="00D15166" w:rsidP="00664674">
                <w:pPr>
                  <w:rPr>
                    <w:sz w:val="23"/>
                    <w:szCs w:val="23"/>
                  </w:rPr>
                </w:pPr>
              </w:p>
              <w:p w14:paraId="78053177" w14:textId="77777777" w:rsidR="00334139" w:rsidRDefault="00334139" w:rsidP="00664674">
                <w:pPr>
                  <w:rPr>
                    <w:sz w:val="23"/>
                    <w:szCs w:val="23"/>
                  </w:rPr>
                </w:pPr>
              </w:p>
              <w:p w14:paraId="7A47959E" w14:textId="77777777" w:rsidR="00D15166" w:rsidRDefault="00D15166" w:rsidP="00D15166">
                <w:pPr>
                  <w:jc w:val="left"/>
                  <w:rPr>
                    <w:sz w:val="23"/>
                    <w:szCs w:val="23"/>
                  </w:rPr>
                </w:pPr>
                <w:r>
                  <w:rPr>
                    <w:sz w:val="23"/>
                    <w:szCs w:val="23"/>
                  </w:rPr>
                  <w:t xml:space="preserve">Pour </w:t>
                </w:r>
                <w:r w:rsidR="00CC2850">
                  <w:rPr>
                    <w:sz w:val="23"/>
                    <w:szCs w:val="23"/>
                  </w:rPr>
                  <w:t xml:space="preserve">une </w:t>
                </w:r>
                <w:r>
                  <w:rPr>
                    <w:sz w:val="23"/>
                    <w:szCs w:val="23"/>
                  </w:rPr>
                  <w:t>entrée en application immédiate</w:t>
                </w:r>
                <w:r w:rsidR="00E97742">
                  <w:rPr>
                    <w:sz w:val="23"/>
                    <w:szCs w:val="23"/>
                  </w:rPr>
                  <w:t>.</w:t>
                </w:r>
              </w:p>
              <w:p w14:paraId="2743C41D" w14:textId="77777777" w:rsidR="00245952" w:rsidRPr="00602F66" w:rsidRDefault="00245952" w:rsidP="00664674">
                <w:pPr>
                  <w:rPr>
                    <w:sz w:val="23"/>
                    <w:szCs w:val="23"/>
                  </w:rPr>
                </w:pPr>
              </w:p>
            </w:tc>
          </w:tr>
        </w:tbl>
        <w:p w14:paraId="12006CF8" w14:textId="77777777" w:rsidR="007C6D1B" w:rsidRDefault="007C6D1B" w:rsidP="002B366F">
          <w:pPr>
            <w:rPr>
              <w:b/>
              <w:sz w:val="28"/>
              <w:szCs w:val="28"/>
            </w:rPr>
          </w:pPr>
        </w:p>
        <w:p w14:paraId="3561221D" w14:textId="77777777" w:rsidR="001C31A6" w:rsidRDefault="001C31A6" w:rsidP="002B366F">
          <w:pPr>
            <w:rPr>
              <w:b/>
              <w:sz w:val="28"/>
              <w:szCs w:val="28"/>
            </w:rPr>
          </w:pPr>
        </w:p>
        <w:p w14:paraId="6A6678F7" w14:textId="77777777" w:rsidR="001C31A6" w:rsidRDefault="001C31A6" w:rsidP="002B366F">
          <w:pPr>
            <w:rPr>
              <w:b/>
              <w:sz w:val="28"/>
              <w:szCs w:val="28"/>
            </w:rPr>
          </w:pPr>
        </w:p>
        <w:p w14:paraId="783B920A" w14:textId="77777777" w:rsidR="001844D9" w:rsidRDefault="00E773BC" w:rsidP="002B366F">
          <w:pPr>
            <w:rPr>
              <w:b/>
              <w:sz w:val="28"/>
              <w:szCs w:val="28"/>
            </w:rPr>
          </w:pPr>
          <w:r>
            <w:rPr>
              <w:b/>
              <w:sz w:val="28"/>
              <w:szCs w:val="28"/>
            </w:rPr>
            <w:lastRenderedPageBreak/>
            <w:t>Section 2</w:t>
          </w:r>
          <w:r w:rsidR="00740E02">
            <w:rPr>
              <w:b/>
              <w:sz w:val="28"/>
              <w:szCs w:val="28"/>
            </w:rPr>
            <w:t xml:space="preserve"> : Modifications au </w:t>
          </w:r>
          <w:r w:rsidR="00740E02" w:rsidRPr="00740E02">
            <w:rPr>
              <w:b/>
              <w:i/>
              <w:sz w:val="28"/>
              <w:szCs w:val="28"/>
            </w:rPr>
            <w:t>R</w:t>
          </w:r>
          <w:r w:rsidR="001844D9" w:rsidRPr="00740E02">
            <w:rPr>
              <w:b/>
              <w:i/>
              <w:sz w:val="28"/>
              <w:szCs w:val="28"/>
            </w:rPr>
            <w:t>èglement du Fonds de négociation</w:t>
          </w:r>
        </w:p>
        <w:p w14:paraId="205E8292" w14:textId="77777777" w:rsidR="00EE5943" w:rsidRDefault="00EE5943" w:rsidP="002B366F">
          <w:pPr>
            <w:rPr>
              <w:b/>
              <w:sz w:val="28"/>
              <w:szCs w:val="28"/>
            </w:rPr>
          </w:pPr>
        </w:p>
        <w:p w14:paraId="64C3D4F5" w14:textId="77777777" w:rsidR="00EE5943" w:rsidRDefault="001F5B11" w:rsidP="00EE5943">
          <w:pPr>
            <w:pStyle w:val="Default"/>
            <w:jc w:val="both"/>
            <w:rPr>
              <w:color w:val="000000" w:themeColor="text1"/>
            </w:rPr>
          </w:pPr>
          <w:r>
            <w:rPr>
              <w:color w:val="000000" w:themeColor="text1"/>
            </w:rPr>
            <w:t xml:space="preserve">Contrairement aux autres </w:t>
          </w:r>
          <w:r w:rsidR="002B40B1">
            <w:rPr>
              <w:color w:val="000000" w:themeColor="text1"/>
            </w:rPr>
            <w:t>F</w:t>
          </w:r>
          <w:r w:rsidR="00EE5943" w:rsidRPr="002A6F8C">
            <w:rPr>
              <w:color w:val="000000" w:themeColor="text1"/>
            </w:rPr>
            <w:t>onds</w:t>
          </w:r>
          <w:r w:rsidR="00F67D9C">
            <w:rPr>
              <w:color w:val="000000" w:themeColor="text1"/>
            </w:rPr>
            <w:t xml:space="preserve"> (Fonds de résistance, d’immobilisation et de Congrès)</w:t>
          </w:r>
          <w:r w:rsidR="00EE5943" w:rsidRPr="002A6F8C">
            <w:rPr>
              <w:color w:val="000000" w:themeColor="text1"/>
            </w:rPr>
            <w:t xml:space="preserve">, le </w:t>
          </w:r>
          <w:r w:rsidR="00EE5943" w:rsidRPr="00E97742">
            <w:rPr>
              <w:i/>
              <w:color w:val="000000" w:themeColor="text1"/>
            </w:rPr>
            <w:t>Fonds de négociation</w:t>
          </w:r>
          <w:r w:rsidR="00EE5943" w:rsidRPr="002A6F8C">
            <w:rPr>
              <w:color w:val="000000" w:themeColor="text1"/>
            </w:rPr>
            <w:t xml:space="preserve"> ne peut être utilisé que si le </w:t>
          </w:r>
          <w:r w:rsidR="00EE5943" w:rsidRPr="00E97742">
            <w:rPr>
              <w:i/>
              <w:color w:val="000000" w:themeColor="text1"/>
            </w:rPr>
            <w:t>Fonds d’administration généra</w:t>
          </w:r>
          <w:r w:rsidR="00386310" w:rsidRPr="00E97742">
            <w:rPr>
              <w:i/>
              <w:color w:val="000000" w:themeColor="text1"/>
            </w:rPr>
            <w:t>l</w:t>
          </w:r>
          <w:r w:rsidR="00244AB6" w:rsidRPr="00E97742">
            <w:rPr>
              <w:i/>
              <w:color w:val="000000" w:themeColor="text1"/>
            </w:rPr>
            <w:t>e</w:t>
          </w:r>
          <w:r w:rsidR="00386310">
            <w:rPr>
              <w:color w:val="000000" w:themeColor="text1"/>
            </w:rPr>
            <w:t xml:space="preserve"> (FAG) est déficitaire. Nous </w:t>
          </w:r>
          <w:r w:rsidR="00EE5943" w:rsidRPr="002A6F8C">
            <w:rPr>
              <w:color w:val="000000" w:themeColor="text1"/>
            </w:rPr>
            <w:t xml:space="preserve">déposons annuellement des sommes importantes </w:t>
          </w:r>
          <w:r w:rsidR="00386310">
            <w:rPr>
              <w:color w:val="000000" w:themeColor="text1"/>
            </w:rPr>
            <w:t xml:space="preserve">dans le </w:t>
          </w:r>
          <w:r w:rsidR="00386310" w:rsidRPr="00E97742">
            <w:rPr>
              <w:i/>
              <w:color w:val="000000" w:themeColor="text1"/>
            </w:rPr>
            <w:t>Fonds de négociation</w:t>
          </w:r>
          <w:r w:rsidR="00386310">
            <w:rPr>
              <w:color w:val="000000" w:themeColor="text1"/>
            </w:rPr>
            <w:t xml:space="preserve"> </w:t>
          </w:r>
          <w:r w:rsidR="00EE5943" w:rsidRPr="002A6F8C">
            <w:rPr>
              <w:color w:val="000000" w:themeColor="text1"/>
            </w:rPr>
            <w:t>en vue de son utilisation lors des années de nég</w:t>
          </w:r>
          <w:r w:rsidR="00386310">
            <w:rPr>
              <w:color w:val="000000" w:themeColor="text1"/>
            </w:rPr>
            <w:t xml:space="preserve">ociation. </w:t>
          </w:r>
          <w:r w:rsidR="00242975">
            <w:rPr>
              <w:color w:val="000000" w:themeColor="text1"/>
            </w:rPr>
            <w:t>P</w:t>
          </w:r>
          <w:r w:rsidR="00EE5943" w:rsidRPr="002A6F8C">
            <w:rPr>
              <w:color w:val="000000" w:themeColor="text1"/>
            </w:rPr>
            <w:t xml:space="preserve">résentement, </w:t>
          </w:r>
          <w:r w:rsidR="00242975" w:rsidRPr="00244AB6">
            <w:rPr>
              <w:color w:val="000000" w:themeColor="text1"/>
            </w:rPr>
            <w:t>nous devons présenter un déficit budgétaire</w:t>
          </w:r>
          <w:r w:rsidR="00244AB6">
            <w:rPr>
              <w:color w:val="000000" w:themeColor="text1"/>
            </w:rPr>
            <w:t xml:space="preserve"> au FAG</w:t>
          </w:r>
          <w:r w:rsidR="00EE5943" w:rsidRPr="002A6F8C">
            <w:rPr>
              <w:color w:val="000000" w:themeColor="text1"/>
            </w:rPr>
            <w:t xml:space="preserve"> </w:t>
          </w:r>
          <w:r w:rsidR="00242975">
            <w:rPr>
              <w:color w:val="000000" w:themeColor="text1"/>
            </w:rPr>
            <w:t>pour y avoir accès e</w:t>
          </w:r>
          <w:r w:rsidR="00E97742">
            <w:rPr>
              <w:color w:val="000000" w:themeColor="text1"/>
            </w:rPr>
            <w:t xml:space="preserve">t </w:t>
          </w:r>
          <w:r w:rsidR="003E33D6">
            <w:rPr>
              <w:color w:val="000000" w:themeColor="text1"/>
            </w:rPr>
            <w:t>nous devons</w:t>
          </w:r>
          <w:r w:rsidR="00386310">
            <w:rPr>
              <w:color w:val="000000" w:themeColor="text1"/>
            </w:rPr>
            <w:t xml:space="preserve"> attendre les états financiers pour déterminer s’il</w:t>
          </w:r>
          <w:r w:rsidR="004E5FFC">
            <w:rPr>
              <w:color w:val="000000" w:themeColor="text1"/>
            </w:rPr>
            <w:t xml:space="preserve"> y a </w:t>
          </w:r>
          <w:r w:rsidR="004E5FFC" w:rsidRPr="00CC2850">
            <w:rPr>
              <w:color w:val="000000" w:themeColor="text1"/>
            </w:rPr>
            <w:t>surplus ou déficit au FAG</w:t>
          </w:r>
          <w:r w:rsidR="00244AB6" w:rsidRPr="00CC2850">
            <w:rPr>
              <w:color w:val="000000" w:themeColor="text1"/>
            </w:rPr>
            <w:t xml:space="preserve">. </w:t>
          </w:r>
          <w:r w:rsidR="004E5FFC" w:rsidRPr="00CC2850">
            <w:rPr>
              <w:color w:val="000000" w:themeColor="text1"/>
            </w:rPr>
            <w:t xml:space="preserve">Cette situation </w:t>
          </w:r>
          <w:r w:rsidR="00664674" w:rsidRPr="00CC2850">
            <w:rPr>
              <w:color w:val="000000" w:themeColor="text1"/>
            </w:rPr>
            <w:t xml:space="preserve">peut </w:t>
          </w:r>
          <w:r w:rsidR="004E5FFC" w:rsidRPr="00CC2850">
            <w:rPr>
              <w:color w:val="000000" w:themeColor="text1"/>
            </w:rPr>
            <w:t>provoquer une certaine</w:t>
          </w:r>
          <w:r w:rsidR="00386310" w:rsidRPr="00CC2850">
            <w:rPr>
              <w:color w:val="000000" w:themeColor="text1"/>
            </w:rPr>
            <w:t xml:space="preserve"> </w:t>
          </w:r>
          <w:r w:rsidRPr="00CC2850">
            <w:rPr>
              <w:color w:val="000000" w:themeColor="text1"/>
            </w:rPr>
            <w:t xml:space="preserve">fragilité financière alors que l’argent est disponible dans </w:t>
          </w:r>
          <w:r w:rsidR="00664674" w:rsidRPr="00CC2850">
            <w:rPr>
              <w:color w:val="000000" w:themeColor="text1"/>
            </w:rPr>
            <w:t xml:space="preserve">un </w:t>
          </w:r>
          <w:r w:rsidR="002E1FCA">
            <w:rPr>
              <w:color w:val="000000" w:themeColor="text1"/>
            </w:rPr>
            <w:t>Fonds visant</w:t>
          </w:r>
          <w:r w:rsidRPr="00CC2850">
            <w:rPr>
              <w:color w:val="000000" w:themeColor="text1"/>
            </w:rPr>
            <w:t xml:space="preserve"> justement </w:t>
          </w:r>
          <w:r w:rsidR="002E1FCA">
            <w:rPr>
              <w:color w:val="000000" w:themeColor="text1"/>
            </w:rPr>
            <w:t xml:space="preserve">à </w:t>
          </w:r>
          <w:r w:rsidRPr="00CC2850">
            <w:rPr>
              <w:color w:val="000000" w:themeColor="text1"/>
            </w:rPr>
            <w:t xml:space="preserve">pallier aux dépenses supplémentaires importantes en année de négociation. </w:t>
          </w:r>
          <w:r w:rsidR="00EE5943" w:rsidRPr="00CC2850">
            <w:rPr>
              <w:color w:val="000000" w:themeColor="text1"/>
            </w:rPr>
            <w:t>Nous proposons donc d’éliminer cette obligation</w:t>
          </w:r>
          <w:r w:rsidR="00244AB6" w:rsidRPr="00CC2850">
            <w:rPr>
              <w:color w:val="000000" w:themeColor="text1"/>
            </w:rPr>
            <w:t xml:space="preserve"> de déficit</w:t>
          </w:r>
          <w:r w:rsidR="00EE5943" w:rsidRPr="00CC2850">
            <w:rPr>
              <w:color w:val="000000" w:themeColor="text1"/>
            </w:rPr>
            <w:t>.</w:t>
          </w:r>
        </w:p>
        <w:p w14:paraId="47CDA481" w14:textId="77777777" w:rsidR="00C34B54" w:rsidRDefault="00C34B54" w:rsidP="00EE5943">
          <w:pPr>
            <w:pStyle w:val="Default"/>
            <w:jc w:val="both"/>
            <w:rPr>
              <w:color w:val="000000" w:themeColor="text1"/>
            </w:rPr>
          </w:pPr>
        </w:p>
        <w:p w14:paraId="372CB91D" w14:textId="77777777" w:rsidR="002E1FCA" w:rsidRDefault="002E1FCA" w:rsidP="00EE5943">
          <w:pPr>
            <w:pStyle w:val="Default"/>
            <w:jc w:val="both"/>
            <w:rPr>
              <w:color w:val="000000" w:themeColor="text1"/>
            </w:rPr>
          </w:pPr>
        </w:p>
        <w:tbl>
          <w:tblPr>
            <w:tblStyle w:val="Grilledutableau"/>
            <w:tblW w:w="0" w:type="auto"/>
            <w:tblLook w:val="04A0" w:firstRow="1" w:lastRow="0" w:firstColumn="1" w:lastColumn="0" w:noHBand="0" w:noVBand="1"/>
          </w:tblPr>
          <w:tblGrid>
            <w:gridCol w:w="13100"/>
          </w:tblGrid>
          <w:tr w:rsidR="00537452" w14:paraId="6E4A006B" w14:textId="77777777" w:rsidTr="00537452">
            <w:tc>
              <w:tcPr>
                <w:tcW w:w="13100" w:type="dxa"/>
              </w:tcPr>
              <w:p w14:paraId="49C6559E" w14:textId="77777777" w:rsidR="00537452" w:rsidRDefault="00537452" w:rsidP="00537452">
                <w:pPr>
                  <w:pStyle w:val="Default"/>
                  <w:jc w:val="both"/>
                  <w:rPr>
                    <w:b/>
                    <w:color w:val="000000" w:themeColor="text1"/>
                  </w:rPr>
                </w:pPr>
              </w:p>
              <w:p w14:paraId="58CF5E32" w14:textId="26A9264B" w:rsidR="00537452" w:rsidRDefault="00537452" w:rsidP="00537452">
                <w:pPr>
                  <w:pStyle w:val="Default"/>
                  <w:jc w:val="both"/>
                  <w:rPr>
                    <w:b/>
                    <w:color w:val="000000" w:themeColor="text1"/>
                  </w:rPr>
                </w:pPr>
                <w:r w:rsidRPr="00B515E5">
                  <w:rPr>
                    <w:b/>
                    <w:color w:val="000000" w:themeColor="text1"/>
                  </w:rPr>
                  <w:t xml:space="preserve">Proposition </w:t>
                </w:r>
                <w:r w:rsidRPr="00087E8B">
                  <w:rPr>
                    <w:b/>
                    <w:color w:val="000000" w:themeColor="text1"/>
                  </w:rPr>
                  <w:t>P</w:t>
                </w:r>
                <w:r w:rsidR="00DD75DF">
                  <w:rPr>
                    <w:b/>
                    <w:color w:val="000000" w:themeColor="text1"/>
                  </w:rPr>
                  <w:t>6</w:t>
                </w:r>
                <w:r w:rsidRPr="00684F15">
                  <w:rPr>
                    <w:b/>
                    <w:color w:val="000000" w:themeColor="text1"/>
                  </w:rPr>
                  <w:t xml:space="preserve"> : </w:t>
                </w:r>
                <w:r w:rsidR="00FF19E2">
                  <w:rPr>
                    <w:b/>
                    <w:color w:val="000000" w:themeColor="text1"/>
                  </w:rPr>
                  <w:t>Que les membres du 17</w:t>
                </w:r>
                <w:r w:rsidR="00FF19E2" w:rsidRPr="00FF19E2">
                  <w:rPr>
                    <w:b/>
                    <w:color w:val="000000" w:themeColor="text1"/>
                    <w:vertAlign w:val="superscript"/>
                  </w:rPr>
                  <w:t>e</w:t>
                </w:r>
                <w:r w:rsidR="00FF19E2">
                  <w:rPr>
                    <w:b/>
                    <w:color w:val="000000" w:themeColor="text1"/>
                  </w:rPr>
                  <w:t xml:space="preserve"> </w:t>
                </w:r>
                <w:r>
                  <w:rPr>
                    <w:b/>
                    <w:color w:val="000000" w:themeColor="text1"/>
                  </w:rPr>
                  <w:t xml:space="preserve">Congrès </w:t>
                </w:r>
                <w:r w:rsidR="00F67D9C">
                  <w:rPr>
                    <w:b/>
                    <w:color w:val="000000" w:themeColor="text1"/>
                  </w:rPr>
                  <w:t>adoptent les modifications au</w:t>
                </w:r>
                <w:r>
                  <w:rPr>
                    <w:b/>
                    <w:color w:val="000000" w:themeColor="text1"/>
                  </w:rPr>
                  <w:t xml:space="preserve"> </w:t>
                </w:r>
                <w:r w:rsidRPr="000A2889">
                  <w:rPr>
                    <w:b/>
                    <w:i/>
                    <w:color w:val="000000" w:themeColor="text1"/>
                  </w:rPr>
                  <w:t>Règlement du Fonds de négociation</w:t>
                </w:r>
                <w:r>
                  <w:rPr>
                    <w:b/>
                    <w:color w:val="000000" w:themeColor="text1"/>
                  </w:rPr>
                  <w:t xml:space="preserve"> </w:t>
                </w:r>
                <w:r w:rsidR="007656DD">
                  <w:rPr>
                    <w:b/>
                    <w:color w:val="000000" w:themeColor="text1"/>
                  </w:rPr>
                  <w:t>tel</w:t>
                </w:r>
                <w:r w:rsidR="00CD7B5E">
                  <w:rPr>
                    <w:b/>
                    <w:color w:val="000000" w:themeColor="text1"/>
                  </w:rPr>
                  <w:t>les</w:t>
                </w:r>
                <w:r w:rsidR="007656DD">
                  <w:rPr>
                    <w:b/>
                    <w:color w:val="000000" w:themeColor="text1"/>
                  </w:rPr>
                  <w:t xml:space="preserve"> que pr</w:t>
                </w:r>
                <w:r w:rsidR="005B178A">
                  <w:rPr>
                    <w:b/>
                    <w:color w:val="000000" w:themeColor="text1"/>
                  </w:rPr>
                  <w:t>ésenté</w:t>
                </w:r>
                <w:r w:rsidR="00CD7B5E">
                  <w:rPr>
                    <w:b/>
                    <w:color w:val="000000" w:themeColor="text1"/>
                  </w:rPr>
                  <w:t>es</w:t>
                </w:r>
                <w:r w:rsidR="005B178A">
                  <w:rPr>
                    <w:b/>
                    <w:color w:val="000000" w:themeColor="text1"/>
                  </w:rPr>
                  <w:t xml:space="preserve"> au document</w:t>
                </w:r>
                <w:r w:rsidR="007656DD">
                  <w:rPr>
                    <w:b/>
                    <w:color w:val="000000" w:themeColor="text1"/>
                  </w:rPr>
                  <w:t xml:space="preserve"> </w:t>
                </w:r>
                <w:r w:rsidR="00F67D9C" w:rsidRPr="00087E8B">
                  <w:rPr>
                    <w:b/>
                    <w:color w:val="000000" w:themeColor="text1"/>
                  </w:rPr>
                  <w:t>CO-</w:t>
                </w:r>
                <w:r w:rsidR="00087E8B">
                  <w:rPr>
                    <w:b/>
                    <w:color w:val="000000" w:themeColor="text1"/>
                  </w:rPr>
                  <w:t>19-</w:t>
                </w:r>
                <w:r w:rsidR="00DA4DE5" w:rsidRPr="00087E8B">
                  <w:rPr>
                    <w:b/>
                    <w:color w:val="000000" w:themeColor="text1"/>
                  </w:rPr>
                  <w:t>04</w:t>
                </w:r>
                <w:r w:rsidR="007656DD">
                  <w:rPr>
                    <w:b/>
                    <w:color w:val="000000" w:themeColor="text1"/>
                  </w:rPr>
                  <w:t xml:space="preserve"> </w:t>
                </w:r>
                <w:r>
                  <w:rPr>
                    <w:b/>
                    <w:color w:val="000000" w:themeColor="text1"/>
                  </w:rPr>
                  <w:t>afin d’</w:t>
                </w:r>
                <w:r w:rsidRPr="00684F15">
                  <w:rPr>
                    <w:b/>
                    <w:color w:val="000000" w:themeColor="text1"/>
                  </w:rPr>
                  <w:t>éliminer l’obligation d’avoir un déficit au</w:t>
                </w:r>
                <w:r>
                  <w:rPr>
                    <w:b/>
                    <w:color w:val="000000" w:themeColor="text1"/>
                  </w:rPr>
                  <w:t xml:space="preserve"> </w:t>
                </w:r>
                <w:r w:rsidRPr="00FF19E2">
                  <w:rPr>
                    <w:b/>
                    <w:i/>
                    <w:color w:val="000000" w:themeColor="text1"/>
                  </w:rPr>
                  <w:t>Fonds d’administration général</w:t>
                </w:r>
                <w:r>
                  <w:rPr>
                    <w:b/>
                    <w:color w:val="000000" w:themeColor="text1"/>
                  </w:rPr>
                  <w:t xml:space="preserve"> (FAG)</w:t>
                </w:r>
                <w:r w:rsidRPr="00684F15">
                  <w:rPr>
                    <w:b/>
                    <w:color w:val="000000" w:themeColor="text1"/>
                  </w:rPr>
                  <w:t xml:space="preserve"> pour utiliser les sommes déposées dans le </w:t>
                </w:r>
                <w:r w:rsidRPr="00DF1E9A">
                  <w:rPr>
                    <w:b/>
                    <w:i/>
                    <w:color w:val="000000" w:themeColor="text1"/>
                  </w:rPr>
                  <w:t>Fonds de négociation</w:t>
                </w:r>
                <w:r>
                  <w:rPr>
                    <w:b/>
                    <w:color w:val="000000" w:themeColor="text1"/>
                  </w:rPr>
                  <w:t>.</w:t>
                </w:r>
              </w:p>
              <w:p w14:paraId="265D8F2A" w14:textId="77777777" w:rsidR="00537452" w:rsidRDefault="00537452" w:rsidP="00EE5943">
                <w:pPr>
                  <w:pStyle w:val="Default"/>
                  <w:jc w:val="both"/>
                  <w:rPr>
                    <w:color w:val="000000" w:themeColor="text1"/>
                  </w:rPr>
                </w:pPr>
              </w:p>
            </w:tc>
          </w:tr>
        </w:tbl>
        <w:p w14:paraId="27FEF19F" w14:textId="77777777" w:rsidR="00537452" w:rsidRDefault="00537452" w:rsidP="00EE5943">
          <w:pPr>
            <w:pStyle w:val="Default"/>
            <w:jc w:val="both"/>
            <w:rPr>
              <w:color w:val="000000" w:themeColor="text1"/>
            </w:rPr>
          </w:pPr>
        </w:p>
        <w:p w14:paraId="7A88380D" w14:textId="77777777" w:rsidR="00684F15" w:rsidRDefault="00684F15" w:rsidP="00EE5943">
          <w:pPr>
            <w:pStyle w:val="Default"/>
            <w:jc w:val="both"/>
            <w:rPr>
              <w:b/>
              <w:color w:val="000000" w:themeColor="text1"/>
            </w:rPr>
          </w:pPr>
        </w:p>
        <w:p w14:paraId="56DB3C03" w14:textId="77777777" w:rsidR="002E1FCA" w:rsidRDefault="002E1FCA" w:rsidP="00EE5943">
          <w:pPr>
            <w:pStyle w:val="Default"/>
            <w:jc w:val="both"/>
            <w:rPr>
              <w:b/>
              <w:color w:val="000000" w:themeColor="text1"/>
            </w:rPr>
          </w:pPr>
        </w:p>
        <w:p w14:paraId="339A3182" w14:textId="77777777" w:rsidR="00684F15" w:rsidRPr="00684F15" w:rsidRDefault="00684F15" w:rsidP="00EE5943">
          <w:pPr>
            <w:pStyle w:val="Default"/>
            <w:jc w:val="both"/>
            <w:rPr>
              <w:color w:val="000000" w:themeColor="text1"/>
            </w:rPr>
          </w:pPr>
          <w:r w:rsidRPr="00684F15">
            <w:rPr>
              <w:color w:val="000000" w:themeColor="text1"/>
            </w:rPr>
            <w:t xml:space="preserve">Voici </w:t>
          </w:r>
          <w:r>
            <w:rPr>
              <w:color w:val="000000" w:themeColor="text1"/>
            </w:rPr>
            <w:t xml:space="preserve">les modifications au </w:t>
          </w:r>
          <w:r w:rsidR="00DF1E9A">
            <w:rPr>
              <w:i/>
              <w:color w:val="000000" w:themeColor="text1"/>
            </w:rPr>
            <w:t>Règlement du F</w:t>
          </w:r>
          <w:r w:rsidRPr="000A2889">
            <w:rPr>
              <w:i/>
              <w:color w:val="000000" w:themeColor="text1"/>
            </w:rPr>
            <w:t>onds de négociation</w:t>
          </w:r>
          <w:r>
            <w:rPr>
              <w:color w:val="000000" w:themeColor="text1"/>
            </w:rPr>
            <w:t xml:space="preserve"> que cela </w:t>
          </w:r>
          <w:r w:rsidR="005B1290">
            <w:rPr>
              <w:color w:val="000000" w:themeColor="text1"/>
            </w:rPr>
            <w:t>entraine</w:t>
          </w:r>
          <w:r w:rsidRPr="00684F15">
            <w:rPr>
              <w:color w:val="000000" w:themeColor="text1"/>
            </w:rPr>
            <w:t> :</w:t>
          </w:r>
        </w:p>
        <w:tbl>
          <w:tblPr>
            <w:tblStyle w:val="Grilledutableau"/>
            <w:tblW w:w="0" w:type="auto"/>
            <w:tblLook w:val="04A0" w:firstRow="1" w:lastRow="0" w:firstColumn="1" w:lastColumn="0" w:noHBand="0" w:noVBand="1"/>
          </w:tblPr>
          <w:tblGrid>
            <w:gridCol w:w="4366"/>
            <w:gridCol w:w="4367"/>
            <w:gridCol w:w="4367"/>
          </w:tblGrid>
          <w:tr w:rsidR="00B76882" w14:paraId="280381E1" w14:textId="77777777" w:rsidTr="00B76882">
            <w:tc>
              <w:tcPr>
                <w:tcW w:w="13100" w:type="dxa"/>
                <w:gridSpan w:val="3"/>
                <w:shd w:val="clear" w:color="auto" w:fill="C4BC96" w:themeFill="background2" w:themeFillShade="BF"/>
              </w:tcPr>
              <w:p w14:paraId="3D6A09B7" w14:textId="77777777" w:rsidR="00B76882" w:rsidRPr="00B76882" w:rsidRDefault="00B76882" w:rsidP="00DF1E9A">
                <w:pPr>
                  <w:pStyle w:val="Default"/>
                  <w:spacing w:before="60" w:after="60"/>
                  <w:jc w:val="center"/>
                  <w:rPr>
                    <w:b/>
                    <w:color w:val="000000" w:themeColor="text1"/>
                    <w:sz w:val="28"/>
                    <w:szCs w:val="28"/>
                  </w:rPr>
                </w:pPr>
                <w:r w:rsidRPr="00B76882">
                  <w:rPr>
                    <w:b/>
                    <w:color w:val="000000" w:themeColor="text1"/>
                    <w:sz w:val="28"/>
                    <w:szCs w:val="28"/>
                  </w:rPr>
                  <w:t>Règlement du Fonds de négociation</w:t>
                </w:r>
              </w:p>
            </w:tc>
          </w:tr>
          <w:tr w:rsidR="00B76882" w14:paraId="385D0A27" w14:textId="77777777" w:rsidTr="00EE5943">
            <w:tc>
              <w:tcPr>
                <w:tcW w:w="4366" w:type="dxa"/>
              </w:tcPr>
              <w:p w14:paraId="299A6AC2" w14:textId="77777777" w:rsidR="00B76882" w:rsidRPr="00B76882" w:rsidRDefault="00DF1E9A" w:rsidP="00B76882">
                <w:pPr>
                  <w:pStyle w:val="Default"/>
                  <w:jc w:val="center"/>
                  <w:rPr>
                    <w:b/>
                    <w:color w:val="000000" w:themeColor="text1"/>
                  </w:rPr>
                </w:pPr>
                <w:r>
                  <w:rPr>
                    <w:b/>
                    <w:color w:val="000000" w:themeColor="text1"/>
                  </w:rPr>
                  <w:t xml:space="preserve">Règlement </w:t>
                </w:r>
                <w:r w:rsidR="00B76882" w:rsidRPr="00B76882">
                  <w:rPr>
                    <w:b/>
                    <w:color w:val="000000" w:themeColor="text1"/>
                  </w:rPr>
                  <w:t>actuel</w:t>
                </w:r>
              </w:p>
            </w:tc>
            <w:tc>
              <w:tcPr>
                <w:tcW w:w="4367" w:type="dxa"/>
              </w:tcPr>
              <w:p w14:paraId="23FE5C09" w14:textId="77777777" w:rsidR="00B76882" w:rsidRPr="00B76882" w:rsidRDefault="00B76882" w:rsidP="00B76882">
                <w:pPr>
                  <w:pStyle w:val="Default"/>
                  <w:jc w:val="center"/>
                  <w:rPr>
                    <w:b/>
                    <w:color w:val="000000" w:themeColor="text1"/>
                  </w:rPr>
                </w:pPr>
                <w:r w:rsidRPr="00B76882">
                  <w:rPr>
                    <w:b/>
                    <w:color w:val="000000" w:themeColor="text1"/>
                  </w:rPr>
                  <w:t>Proposition de modifications</w:t>
                </w:r>
              </w:p>
            </w:tc>
            <w:tc>
              <w:tcPr>
                <w:tcW w:w="4367" w:type="dxa"/>
              </w:tcPr>
              <w:p w14:paraId="701D8AA7" w14:textId="77777777" w:rsidR="00B76882" w:rsidRPr="00B76882" w:rsidRDefault="00B76882" w:rsidP="00B76882">
                <w:pPr>
                  <w:pStyle w:val="Default"/>
                  <w:jc w:val="center"/>
                  <w:rPr>
                    <w:b/>
                    <w:color w:val="000000" w:themeColor="text1"/>
                  </w:rPr>
                </w:pPr>
                <w:r w:rsidRPr="00B76882">
                  <w:rPr>
                    <w:b/>
                    <w:color w:val="000000" w:themeColor="text1"/>
                  </w:rPr>
                  <w:t>commentaires</w:t>
                </w:r>
              </w:p>
            </w:tc>
          </w:tr>
          <w:tr w:rsidR="00B76882" w14:paraId="4A62595B" w14:textId="77777777" w:rsidTr="00EE5943">
            <w:tc>
              <w:tcPr>
                <w:tcW w:w="4366" w:type="dxa"/>
              </w:tcPr>
              <w:p w14:paraId="645B39C8" w14:textId="77777777" w:rsidR="00B76882" w:rsidRPr="00B76882" w:rsidRDefault="00B76882" w:rsidP="00B76882">
                <w:pPr>
                  <w:pStyle w:val="Default"/>
                  <w:jc w:val="both"/>
                  <w:rPr>
                    <w:b/>
                    <w:sz w:val="23"/>
                    <w:szCs w:val="23"/>
                  </w:rPr>
                </w:pPr>
                <w:r w:rsidRPr="00B76882">
                  <w:rPr>
                    <w:b/>
                    <w:sz w:val="23"/>
                    <w:szCs w:val="23"/>
                  </w:rPr>
                  <w:t>Objet :</w:t>
                </w:r>
              </w:p>
              <w:p w14:paraId="1AC48FAA" w14:textId="77777777" w:rsidR="00B76882" w:rsidRDefault="00B76882" w:rsidP="00B76882">
                <w:pPr>
                  <w:pStyle w:val="Default"/>
                  <w:jc w:val="both"/>
                  <w:rPr>
                    <w:sz w:val="23"/>
                    <w:szCs w:val="23"/>
                  </w:rPr>
                </w:pPr>
                <w:r>
                  <w:rPr>
                    <w:sz w:val="23"/>
                    <w:szCs w:val="23"/>
                  </w:rPr>
                  <w:t xml:space="preserve">Le Fonds de négociation sert, en temps de négociation, à régulariser la situation financière du Fonds d’administration générale si celui-ci est déficitaire à la fin de l’exercice financier et à pourvoir à des situations spéciales. </w:t>
                </w:r>
              </w:p>
              <w:p w14:paraId="01C836B7" w14:textId="77777777" w:rsidR="00B76882" w:rsidRDefault="00B76882" w:rsidP="00EE5943">
                <w:pPr>
                  <w:pStyle w:val="Default"/>
                  <w:jc w:val="both"/>
                  <w:rPr>
                    <w:color w:val="000000" w:themeColor="text1"/>
                  </w:rPr>
                </w:pPr>
              </w:p>
            </w:tc>
            <w:tc>
              <w:tcPr>
                <w:tcW w:w="4367" w:type="dxa"/>
              </w:tcPr>
              <w:p w14:paraId="78E7C8AB" w14:textId="77777777" w:rsidR="00B76882" w:rsidRDefault="00B76882" w:rsidP="00EE5943">
                <w:pPr>
                  <w:pStyle w:val="Default"/>
                  <w:jc w:val="both"/>
                  <w:rPr>
                    <w:b/>
                    <w:color w:val="000000" w:themeColor="text1"/>
                  </w:rPr>
                </w:pPr>
                <w:r>
                  <w:rPr>
                    <w:b/>
                    <w:color w:val="000000" w:themeColor="text1"/>
                  </w:rPr>
                  <w:t>Objet :</w:t>
                </w:r>
              </w:p>
              <w:p w14:paraId="6F0A3F2F" w14:textId="77777777" w:rsidR="00B76882" w:rsidRDefault="00B76882" w:rsidP="00B76882">
                <w:pPr>
                  <w:pStyle w:val="Default"/>
                  <w:jc w:val="both"/>
                  <w:rPr>
                    <w:sz w:val="23"/>
                    <w:szCs w:val="23"/>
                  </w:rPr>
                </w:pPr>
                <w:r>
                  <w:rPr>
                    <w:sz w:val="23"/>
                    <w:szCs w:val="23"/>
                  </w:rPr>
                  <w:t xml:space="preserve">Le Fonds de négociation sert, en temps de négociation, à régulariser la situation financière du Fonds d’administration générale </w:t>
                </w:r>
                <w:r w:rsidRPr="00B04509">
                  <w:rPr>
                    <w:b/>
                    <w:strike/>
                    <w:color w:val="auto"/>
                    <w:sz w:val="23"/>
                    <w:szCs w:val="23"/>
                  </w:rPr>
                  <w:t>si celui-ci est déficitaire à la fin de l’exercice financier</w:t>
                </w:r>
                <w:r w:rsidRPr="00B04509">
                  <w:rPr>
                    <w:color w:val="auto"/>
                    <w:sz w:val="23"/>
                    <w:szCs w:val="23"/>
                  </w:rPr>
                  <w:t xml:space="preserve"> </w:t>
                </w:r>
                <w:r>
                  <w:rPr>
                    <w:sz w:val="23"/>
                    <w:szCs w:val="23"/>
                  </w:rPr>
                  <w:t xml:space="preserve">et à pourvoir à des situations spéciales. </w:t>
                </w:r>
              </w:p>
              <w:p w14:paraId="7726D09A" w14:textId="77777777" w:rsidR="00B76882" w:rsidRPr="00B76882" w:rsidRDefault="00B76882" w:rsidP="00EE5943">
                <w:pPr>
                  <w:pStyle w:val="Default"/>
                  <w:jc w:val="both"/>
                  <w:rPr>
                    <w:b/>
                    <w:color w:val="000000" w:themeColor="text1"/>
                  </w:rPr>
                </w:pPr>
              </w:p>
            </w:tc>
            <w:tc>
              <w:tcPr>
                <w:tcW w:w="4367" w:type="dxa"/>
              </w:tcPr>
              <w:p w14:paraId="271D9EC1" w14:textId="77777777" w:rsidR="00B76882" w:rsidRDefault="00B76882" w:rsidP="00EE5943">
                <w:pPr>
                  <w:pStyle w:val="Default"/>
                  <w:jc w:val="both"/>
                  <w:rPr>
                    <w:color w:val="000000" w:themeColor="text1"/>
                  </w:rPr>
                </w:pPr>
              </w:p>
              <w:p w14:paraId="366020DD" w14:textId="77777777" w:rsidR="00B76882" w:rsidRDefault="00B76882" w:rsidP="00EE5943">
                <w:pPr>
                  <w:pStyle w:val="Default"/>
                  <w:jc w:val="both"/>
                  <w:rPr>
                    <w:color w:val="000000" w:themeColor="text1"/>
                  </w:rPr>
                </w:pPr>
              </w:p>
              <w:p w14:paraId="20D99474" w14:textId="77777777" w:rsidR="00B76882" w:rsidRDefault="00B76882" w:rsidP="00EE5943">
                <w:pPr>
                  <w:pStyle w:val="Default"/>
                  <w:jc w:val="both"/>
                  <w:rPr>
                    <w:color w:val="000000" w:themeColor="text1"/>
                  </w:rPr>
                </w:pPr>
              </w:p>
              <w:p w14:paraId="5620FBA2" w14:textId="77777777" w:rsidR="00B76882" w:rsidRPr="001F5B11" w:rsidRDefault="00B76882" w:rsidP="00EE5943">
                <w:pPr>
                  <w:pStyle w:val="Default"/>
                  <w:jc w:val="both"/>
                  <w:rPr>
                    <w:color w:val="000000" w:themeColor="text1"/>
                    <w:sz w:val="22"/>
                    <w:szCs w:val="22"/>
                  </w:rPr>
                </w:pPr>
                <w:r w:rsidRPr="001F5B11">
                  <w:rPr>
                    <w:color w:val="000000" w:themeColor="text1"/>
                    <w:sz w:val="22"/>
                    <w:szCs w:val="22"/>
                  </w:rPr>
                  <w:t>On enlève ici l’obligation de présenter un déficit pour pouvoir utiliser les fonds amassés pour la négociation.</w:t>
                </w:r>
              </w:p>
            </w:tc>
          </w:tr>
          <w:tr w:rsidR="00B76882" w14:paraId="2C8D7FB1" w14:textId="77777777" w:rsidTr="00EE5943">
            <w:tc>
              <w:tcPr>
                <w:tcW w:w="4366" w:type="dxa"/>
              </w:tcPr>
              <w:p w14:paraId="3A0ADA4A" w14:textId="77777777" w:rsidR="004F0363" w:rsidRDefault="004F0363" w:rsidP="004F0363">
                <w:pPr>
                  <w:pStyle w:val="Default"/>
                  <w:rPr>
                    <w:sz w:val="23"/>
                    <w:szCs w:val="23"/>
                  </w:rPr>
                </w:pPr>
                <w:r>
                  <w:rPr>
                    <w:b/>
                    <w:bCs/>
                    <w:sz w:val="23"/>
                    <w:szCs w:val="23"/>
                  </w:rPr>
                  <w:t xml:space="preserve">ARTICLE 3 - TRANSFERT INTERFONDS </w:t>
                </w:r>
              </w:p>
              <w:p w14:paraId="4D6527BE" w14:textId="77777777" w:rsidR="004F0363" w:rsidRDefault="004F0363" w:rsidP="00D55E5A">
                <w:pPr>
                  <w:pStyle w:val="Default"/>
                  <w:jc w:val="both"/>
                  <w:rPr>
                    <w:sz w:val="23"/>
                    <w:szCs w:val="23"/>
                  </w:rPr>
                </w:pPr>
                <w:r>
                  <w:rPr>
                    <w:b/>
                    <w:bCs/>
                    <w:sz w:val="23"/>
                    <w:szCs w:val="23"/>
                  </w:rPr>
                  <w:t xml:space="preserve">3.1 </w:t>
                </w:r>
                <w:r>
                  <w:rPr>
                    <w:sz w:val="23"/>
                    <w:szCs w:val="23"/>
                  </w:rPr>
                  <w:t xml:space="preserve">Le Bureau exécutif détermine par </w:t>
                </w:r>
                <w:r>
                  <w:rPr>
                    <w:sz w:val="23"/>
                    <w:szCs w:val="23"/>
                  </w:rPr>
                  <w:lastRenderedPageBreak/>
                  <w:t xml:space="preserve">résolution la somme qui doit être transférée du Fonds de négociation au Fonds d’administration générale jusqu’à l’atteinte de l’équilibre budgétaire de ce dernier. </w:t>
                </w:r>
              </w:p>
              <w:p w14:paraId="3CB27C37" w14:textId="77777777" w:rsidR="004F0363" w:rsidRDefault="004F0363" w:rsidP="004F0363">
                <w:pPr>
                  <w:pStyle w:val="Default"/>
                  <w:rPr>
                    <w:sz w:val="23"/>
                    <w:szCs w:val="23"/>
                  </w:rPr>
                </w:pPr>
              </w:p>
              <w:p w14:paraId="26541BCE" w14:textId="77777777" w:rsidR="009272C8" w:rsidRDefault="009272C8" w:rsidP="004F0363">
                <w:pPr>
                  <w:pStyle w:val="Default"/>
                  <w:rPr>
                    <w:sz w:val="23"/>
                    <w:szCs w:val="23"/>
                  </w:rPr>
                </w:pPr>
              </w:p>
              <w:p w14:paraId="03BB6ECE" w14:textId="77777777" w:rsidR="004F0363" w:rsidRDefault="004F0363" w:rsidP="00D55E5A">
                <w:pPr>
                  <w:pStyle w:val="Default"/>
                  <w:jc w:val="both"/>
                  <w:rPr>
                    <w:sz w:val="23"/>
                    <w:szCs w:val="23"/>
                  </w:rPr>
                </w:pPr>
                <w:r>
                  <w:rPr>
                    <w:b/>
                    <w:bCs/>
                    <w:sz w:val="23"/>
                    <w:szCs w:val="23"/>
                  </w:rPr>
                  <w:t xml:space="preserve">3.2 </w:t>
                </w:r>
                <w:r>
                  <w:rPr>
                    <w:sz w:val="23"/>
                    <w:szCs w:val="23"/>
                  </w:rPr>
                  <w:t xml:space="preserve">Les transferts interfonds sont comptabilisés dans chacun des fonds concernés. </w:t>
                </w:r>
              </w:p>
              <w:p w14:paraId="48967475" w14:textId="77777777" w:rsidR="004F0363" w:rsidRDefault="004F0363" w:rsidP="004F0363">
                <w:pPr>
                  <w:pStyle w:val="Default"/>
                  <w:rPr>
                    <w:sz w:val="23"/>
                    <w:szCs w:val="23"/>
                  </w:rPr>
                </w:pPr>
              </w:p>
              <w:p w14:paraId="4EFE7901" w14:textId="77777777" w:rsidR="004F0363" w:rsidRDefault="004F0363" w:rsidP="004F0363">
                <w:pPr>
                  <w:pStyle w:val="Default"/>
                  <w:rPr>
                    <w:sz w:val="23"/>
                    <w:szCs w:val="23"/>
                  </w:rPr>
                </w:pPr>
              </w:p>
              <w:p w14:paraId="137506AA" w14:textId="77777777" w:rsidR="004F0363" w:rsidRDefault="004F0363" w:rsidP="00D55E5A">
                <w:pPr>
                  <w:pStyle w:val="Default"/>
                  <w:jc w:val="both"/>
                  <w:rPr>
                    <w:sz w:val="23"/>
                    <w:szCs w:val="23"/>
                  </w:rPr>
                </w:pPr>
                <w:r>
                  <w:rPr>
                    <w:b/>
                    <w:bCs/>
                    <w:sz w:val="23"/>
                    <w:szCs w:val="23"/>
                  </w:rPr>
                  <w:t xml:space="preserve">3.3 </w:t>
                </w:r>
                <w:r>
                  <w:rPr>
                    <w:sz w:val="23"/>
                    <w:szCs w:val="23"/>
                  </w:rPr>
                  <w:t xml:space="preserve">Aucune dépense de négociation ne peut être imputée au Fonds de négociation quand l’état des résultats du Fonds d’administration générale de la Fédération est équilibré ou excédentaire à la fin d’un exercice financier. </w:t>
                </w:r>
              </w:p>
              <w:p w14:paraId="0B8D5F6F" w14:textId="77777777" w:rsidR="00B76882" w:rsidRDefault="00B76882" w:rsidP="00EE5943">
                <w:pPr>
                  <w:pStyle w:val="Default"/>
                  <w:jc w:val="both"/>
                  <w:rPr>
                    <w:color w:val="000000" w:themeColor="text1"/>
                  </w:rPr>
                </w:pPr>
              </w:p>
            </w:tc>
            <w:tc>
              <w:tcPr>
                <w:tcW w:w="4367" w:type="dxa"/>
              </w:tcPr>
              <w:p w14:paraId="4992D73A" w14:textId="77777777" w:rsidR="004F0363" w:rsidRDefault="004F0363" w:rsidP="004F0363">
                <w:pPr>
                  <w:pStyle w:val="Default"/>
                  <w:rPr>
                    <w:sz w:val="23"/>
                    <w:szCs w:val="23"/>
                  </w:rPr>
                </w:pPr>
                <w:r>
                  <w:rPr>
                    <w:b/>
                    <w:bCs/>
                    <w:sz w:val="23"/>
                    <w:szCs w:val="23"/>
                  </w:rPr>
                  <w:lastRenderedPageBreak/>
                  <w:t xml:space="preserve">ARTICLE 3 - TRANSFERT INTERFONDS </w:t>
                </w:r>
              </w:p>
              <w:p w14:paraId="2157A4DD" w14:textId="77777777" w:rsidR="004F0363" w:rsidRPr="004F0363" w:rsidRDefault="004F0363" w:rsidP="00D55E5A">
                <w:pPr>
                  <w:pStyle w:val="Default"/>
                  <w:jc w:val="both"/>
                  <w:rPr>
                    <w:strike/>
                    <w:color w:val="FF0000"/>
                    <w:sz w:val="23"/>
                    <w:szCs w:val="23"/>
                  </w:rPr>
                </w:pPr>
                <w:r>
                  <w:rPr>
                    <w:b/>
                    <w:bCs/>
                    <w:sz w:val="23"/>
                    <w:szCs w:val="23"/>
                  </w:rPr>
                  <w:t xml:space="preserve">3.1 </w:t>
                </w:r>
                <w:r>
                  <w:rPr>
                    <w:sz w:val="23"/>
                    <w:szCs w:val="23"/>
                  </w:rPr>
                  <w:t xml:space="preserve">Le Bureau exécutif </w:t>
                </w:r>
                <w:r w:rsidR="009272C8" w:rsidRPr="009272C8">
                  <w:rPr>
                    <w:b/>
                    <w:strike/>
                    <w:sz w:val="23"/>
                    <w:szCs w:val="23"/>
                  </w:rPr>
                  <w:t xml:space="preserve">détermine par </w:t>
                </w:r>
                <w:r w:rsidR="009272C8" w:rsidRPr="009272C8">
                  <w:rPr>
                    <w:b/>
                    <w:strike/>
                    <w:sz w:val="23"/>
                    <w:szCs w:val="23"/>
                  </w:rPr>
                  <w:lastRenderedPageBreak/>
                  <w:t>résolution la somme</w:t>
                </w:r>
                <w:r w:rsidR="009272C8">
                  <w:rPr>
                    <w:sz w:val="23"/>
                    <w:szCs w:val="23"/>
                  </w:rPr>
                  <w:t xml:space="preserve"> </w:t>
                </w:r>
                <w:r w:rsidR="008324B1" w:rsidRPr="00B04509">
                  <w:rPr>
                    <w:b/>
                    <w:color w:val="auto"/>
                    <w:sz w:val="23"/>
                    <w:szCs w:val="23"/>
                    <w:u w:val="single"/>
                  </w:rPr>
                  <w:t xml:space="preserve">recommande au Conseil fédéral </w:t>
                </w:r>
                <w:r w:rsidRPr="00B04509">
                  <w:rPr>
                    <w:b/>
                    <w:color w:val="auto"/>
                    <w:sz w:val="23"/>
                    <w:szCs w:val="23"/>
                    <w:u w:val="single"/>
                  </w:rPr>
                  <w:t>l</w:t>
                </w:r>
                <w:r w:rsidR="008324B1" w:rsidRPr="00B04509">
                  <w:rPr>
                    <w:b/>
                    <w:color w:val="auto"/>
                    <w:sz w:val="23"/>
                    <w:szCs w:val="23"/>
                    <w:u w:val="single"/>
                  </w:rPr>
                  <w:t>es</w:t>
                </w:r>
                <w:r w:rsidRPr="00B04509">
                  <w:rPr>
                    <w:b/>
                    <w:color w:val="auto"/>
                    <w:sz w:val="23"/>
                    <w:szCs w:val="23"/>
                    <w:u w:val="single"/>
                  </w:rPr>
                  <w:t xml:space="preserve"> somme</w:t>
                </w:r>
                <w:r w:rsidR="008324B1" w:rsidRPr="00B04509">
                  <w:rPr>
                    <w:b/>
                    <w:color w:val="auto"/>
                    <w:sz w:val="23"/>
                    <w:szCs w:val="23"/>
                    <w:u w:val="single"/>
                  </w:rPr>
                  <w:t>s</w:t>
                </w:r>
                <w:r w:rsidRPr="00B04509">
                  <w:rPr>
                    <w:b/>
                    <w:color w:val="auto"/>
                    <w:sz w:val="23"/>
                    <w:szCs w:val="23"/>
                    <w:u w:val="single"/>
                  </w:rPr>
                  <w:t xml:space="preserve"> qui doi</w:t>
                </w:r>
                <w:r w:rsidR="008324B1" w:rsidRPr="00B04509">
                  <w:rPr>
                    <w:b/>
                    <w:color w:val="auto"/>
                    <w:sz w:val="23"/>
                    <w:szCs w:val="23"/>
                    <w:u w:val="single"/>
                  </w:rPr>
                  <w:t>ven</w:t>
                </w:r>
                <w:r w:rsidRPr="00B04509">
                  <w:rPr>
                    <w:b/>
                    <w:color w:val="auto"/>
                    <w:sz w:val="23"/>
                    <w:szCs w:val="23"/>
                    <w:u w:val="single"/>
                  </w:rPr>
                  <w:t>t être transférée</w:t>
                </w:r>
                <w:r w:rsidR="008324B1" w:rsidRPr="00B04509">
                  <w:rPr>
                    <w:b/>
                    <w:color w:val="auto"/>
                    <w:sz w:val="23"/>
                    <w:szCs w:val="23"/>
                    <w:u w:val="single"/>
                  </w:rPr>
                  <w:t>s</w:t>
                </w:r>
                <w:r w:rsidRPr="00B04509">
                  <w:rPr>
                    <w:b/>
                    <w:color w:val="auto"/>
                    <w:sz w:val="23"/>
                    <w:szCs w:val="23"/>
                  </w:rPr>
                  <w:t xml:space="preserve"> </w:t>
                </w:r>
                <w:r>
                  <w:rPr>
                    <w:sz w:val="23"/>
                    <w:szCs w:val="23"/>
                  </w:rPr>
                  <w:t>du Fonds de négociation au Fonds d’administration générale</w:t>
                </w:r>
                <w:r w:rsidR="00244AB6" w:rsidRPr="00B04509">
                  <w:rPr>
                    <w:b/>
                    <w:color w:val="auto"/>
                    <w:sz w:val="23"/>
                    <w:szCs w:val="23"/>
                  </w:rPr>
                  <w:t>.</w:t>
                </w:r>
                <w:r w:rsidRPr="00B04509">
                  <w:rPr>
                    <w:b/>
                    <w:color w:val="auto"/>
                    <w:sz w:val="23"/>
                    <w:szCs w:val="23"/>
                  </w:rPr>
                  <w:t xml:space="preserve"> </w:t>
                </w:r>
                <w:r w:rsidR="00DF1E9A">
                  <w:rPr>
                    <w:b/>
                    <w:strike/>
                    <w:color w:val="auto"/>
                    <w:sz w:val="23"/>
                    <w:szCs w:val="23"/>
                  </w:rPr>
                  <w:t>J</w:t>
                </w:r>
                <w:r w:rsidRPr="00B04509">
                  <w:rPr>
                    <w:b/>
                    <w:strike/>
                    <w:color w:val="auto"/>
                    <w:sz w:val="23"/>
                    <w:szCs w:val="23"/>
                  </w:rPr>
                  <w:t>usqu’à l’atteinte de l’équilibre budgétaire de ce dernier.</w:t>
                </w:r>
                <w:r w:rsidRPr="00B04509">
                  <w:rPr>
                    <w:strike/>
                    <w:color w:val="auto"/>
                    <w:sz w:val="23"/>
                    <w:szCs w:val="23"/>
                  </w:rPr>
                  <w:t xml:space="preserve"> </w:t>
                </w:r>
              </w:p>
              <w:p w14:paraId="3A5C6F21" w14:textId="77777777" w:rsidR="004F0363" w:rsidRDefault="004F0363" w:rsidP="004F0363">
                <w:pPr>
                  <w:pStyle w:val="Default"/>
                  <w:rPr>
                    <w:sz w:val="23"/>
                    <w:szCs w:val="23"/>
                  </w:rPr>
                </w:pPr>
              </w:p>
              <w:p w14:paraId="07200B5A" w14:textId="77777777" w:rsidR="004F0363" w:rsidRPr="00B04509" w:rsidRDefault="004F0363" w:rsidP="00D55E5A">
                <w:pPr>
                  <w:pStyle w:val="Default"/>
                  <w:jc w:val="both"/>
                  <w:rPr>
                    <w:b/>
                    <w:strike/>
                    <w:sz w:val="23"/>
                    <w:szCs w:val="23"/>
                  </w:rPr>
                </w:pPr>
                <w:r w:rsidRPr="00B04509">
                  <w:rPr>
                    <w:b/>
                    <w:bCs/>
                    <w:strike/>
                    <w:sz w:val="23"/>
                    <w:szCs w:val="23"/>
                  </w:rPr>
                  <w:t xml:space="preserve">3.2 </w:t>
                </w:r>
                <w:r w:rsidRPr="00B04509">
                  <w:rPr>
                    <w:b/>
                    <w:strike/>
                    <w:sz w:val="23"/>
                    <w:szCs w:val="23"/>
                  </w:rPr>
                  <w:t xml:space="preserve">Les transferts interfonds sont comptabilisés dans chacun des fonds concernés. </w:t>
                </w:r>
              </w:p>
              <w:p w14:paraId="73601E4F" w14:textId="77777777" w:rsidR="004F0363" w:rsidRDefault="004F0363" w:rsidP="004F0363">
                <w:pPr>
                  <w:pStyle w:val="Default"/>
                  <w:rPr>
                    <w:strike/>
                    <w:color w:val="FF0000"/>
                    <w:sz w:val="23"/>
                    <w:szCs w:val="23"/>
                  </w:rPr>
                </w:pPr>
              </w:p>
              <w:p w14:paraId="4977B9C1" w14:textId="77777777" w:rsidR="004F0363" w:rsidRPr="00B04509" w:rsidRDefault="004F0363" w:rsidP="00D55E5A">
                <w:pPr>
                  <w:pStyle w:val="Default"/>
                  <w:jc w:val="both"/>
                  <w:rPr>
                    <w:b/>
                    <w:strike/>
                    <w:color w:val="auto"/>
                    <w:sz w:val="23"/>
                    <w:szCs w:val="23"/>
                  </w:rPr>
                </w:pPr>
              </w:p>
              <w:p w14:paraId="111E011A" w14:textId="77777777" w:rsidR="004F0363" w:rsidRPr="00B04509" w:rsidRDefault="004F0363" w:rsidP="00D55E5A">
                <w:pPr>
                  <w:pStyle w:val="Default"/>
                  <w:jc w:val="both"/>
                  <w:rPr>
                    <w:b/>
                    <w:strike/>
                    <w:color w:val="auto"/>
                    <w:sz w:val="23"/>
                    <w:szCs w:val="23"/>
                  </w:rPr>
                </w:pPr>
                <w:r w:rsidRPr="00B04509">
                  <w:rPr>
                    <w:b/>
                    <w:bCs/>
                    <w:strike/>
                    <w:color w:val="auto"/>
                    <w:sz w:val="23"/>
                    <w:szCs w:val="23"/>
                  </w:rPr>
                  <w:t xml:space="preserve">3.3 </w:t>
                </w:r>
                <w:r w:rsidRPr="00B04509">
                  <w:rPr>
                    <w:b/>
                    <w:strike/>
                    <w:color w:val="auto"/>
                    <w:sz w:val="23"/>
                    <w:szCs w:val="23"/>
                  </w:rPr>
                  <w:t xml:space="preserve">Aucune dépense de négociation ne peut être imputée au Fonds de négociation quand l’état des résultats du Fonds d’administration générale de la Fédération est équilibré ou excédentaire à la fin d’un exercice financier. </w:t>
                </w:r>
              </w:p>
              <w:p w14:paraId="471CE9B5" w14:textId="77777777" w:rsidR="00B76882" w:rsidRDefault="00B76882" w:rsidP="00EE5943">
                <w:pPr>
                  <w:pStyle w:val="Default"/>
                  <w:jc w:val="both"/>
                  <w:rPr>
                    <w:color w:val="000000" w:themeColor="text1"/>
                  </w:rPr>
                </w:pPr>
              </w:p>
            </w:tc>
            <w:tc>
              <w:tcPr>
                <w:tcW w:w="4367" w:type="dxa"/>
              </w:tcPr>
              <w:p w14:paraId="3B3EA57D" w14:textId="77777777" w:rsidR="00B76882" w:rsidRDefault="00B76882" w:rsidP="00EE5943">
                <w:pPr>
                  <w:pStyle w:val="Default"/>
                  <w:jc w:val="both"/>
                  <w:rPr>
                    <w:color w:val="000000" w:themeColor="text1"/>
                  </w:rPr>
                </w:pPr>
              </w:p>
              <w:p w14:paraId="6D5F72FD" w14:textId="77777777" w:rsidR="004F0363" w:rsidRDefault="004F0363" w:rsidP="00EE5943">
                <w:pPr>
                  <w:pStyle w:val="Default"/>
                  <w:jc w:val="both"/>
                  <w:rPr>
                    <w:color w:val="000000" w:themeColor="text1"/>
                  </w:rPr>
                </w:pPr>
              </w:p>
              <w:p w14:paraId="01CB582A" w14:textId="77777777" w:rsidR="004F0363" w:rsidRPr="00CB4D95" w:rsidRDefault="00F67D9C" w:rsidP="00EE5943">
                <w:pPr>
                  <w:pStyle w:val="Default"/>
                  <w:jc w:val="both"/>
                  <w:rPr>
                    <w:color w:val="000000" w:themeColor="text1"/>
                    <w:sz w:val="22"/>
                    <w:szCs w:val="22"/>
                  </w:rPr>
                </w:pPr>
                <w:r>
                  <w:rPr>
                    <w:color w:val="000000" w:themeColor="text1"/>
                    <w:sz w:val="22"/>
                    <w:szCs w:val="22"/>
                  </w:rPr>
                  <w:t>Le Conseil fédéral sera</w:t>
                </w:r>
                <w:r w:rsidR="00CB4D95" w:rsidRPr="00CB4D95">
                  <w:rPr>
                    <w:color w:val="000000" w:themeColor="text1"/>
                    <w:sz w:val="22"/>
                    <w:szCs w:val="22"/>
                  </w:rPr>
                  <w:t xml:space="preserve"> décisionnel</w:t>
                </w:r>
                <w:r w:rsidR="00CB4D95">
                  <w:rPr>
                    <w:color w:val="000000" w:themeColor="text1"/>
                    <w:sz w:val="22"/>
                    <w:szCs w:val="22"/>
                  </w:rPr>
                  <w:t xml:space="preserve"> sur le </w:t>
                </w:r>
                <w:r w:rsidR="00CB4D95">
                  <w:rPr>
                    <w:color w:val="000000" w:themeColor="text1"/>
                    <w:sz w:val="22"/>
                    <w:szCs w:val="22"/>
                  </w:rPr>
                  <w:lastRenderedPageBreak/>
                  <w:t>montant à transférer.</w:t>
                </w:r>
              </w:p>
              <w:p w14:paraId="7101E74C" w14:textId="77777777" w:rsidR="004F0363" w:rsidRDefault="004F0363" w:rsidP="00EE5943">
                <w:pPr>
                  <w:pStyle w:val="Default"/>
                  <w:jc w:val="both"/>
                  <w:rPr>
                    <w:color w:val="000000" w:themeColor="text1"/>
                  </w:rPr>
                </w:pPr>
              </w:p>
              <w:p w14:paraId="7113369C" w14:textId="77777777" w:rsidR="004F0363" w:rsidRDefault="004F0363" w:rsidP="00EE5943">
                <w:pPr>
                  <w:pStyle w:val="Default"/>
                  <w:jc w:val="both"/>
                  <w:rPr>
                    <w:color w:val="000000" w:themeColor="text1"/>
                  </w:rPr>
                </w:pPr>
              </w:p>
              <w:p w14:paraId="0922F3F0" w14:textId="77777777" w:rsidR="00AC20E1" w:rsidRDefault="00AC20E1" w:rsidP="00EE5943">
                <w:pPr>
                  <w:pStyle w:val="Default"/>
                  <w:jc w:val="both"/>
                  <w:rPr>
                    <w:color w:val="000000" w:themeColor="text1"/>
                  </w:rPr>
                </w:pPr>
              </w:p>
              <w:p w14:paraId="1CF4FC01" w14:textId="77777777" w:rsidR="004F0363" w:rsidRPr="00F3743F" w:rsidRDefault="004F0363" w:rsidP="00EE5943">
                <w:pPr>
                  <w:pStyle w:val="Default"/>
                  <w:jc w:val="both"/>
                  <w:rPr>
                    <w:color w:val="000000" w:themeColor="text1"/>
                    <w:sz w:val="22"/>
                    <w:szCs w:val="22"/>
                  </w:rPr>
                </w:pPr>
                <w:r w:rsidRPr="00F3743F">
                  <w:rPr>
                    <w:color w:val="000000" w:themeColor="text1"/>
                    <w:sz w:val="22"/>
                    <w:szCs w:val="22"/>
                  </w:rPr>
                  <w:t>Concordance</w:t>
                </w:r>
              </w:p>
              <w:p w14:paraId="7D748694" w14:textId="77777777" w:rsidR="004F0363" w:rsidRDefault="004F0363" w:rsidP="00EE5943">
                <w:pPr>
                  <w:pStyle w:val="Default"/>
                  <w:jc w:val="both"/>
                  <w:rPr>
                    <w:color w:val="000000" w:themeColor="text1"/>
                  </w:rPr>
                </w:pPr>
              </w:p>
              <w:p w14:paraId="7A5BE242" w14:textId="77777777" w:rsidR="004F0363" w:rsidRDefault="004F0363" w:rsidP="00EE5943">
                <w:pPr>
                  <w:pStyle w:val="Default"/>
                  <w:jc w:val="both"/>
                  <w:rPr>
                    <w:color w:val="000000" w:themeColor="text1"/>
                  </w:rPr>
                </w:pPr>
              </w:p>
              <w:p w14:paraId="3203FFFA" w14:textId="77777777" w:rsidR="004F0363" w:rsidRPr="00CB4D95" w:rsidRDefault="008324B1" w:rsidP="00EE5943">
                <w:pPr>
                  <w:pStyle w:val="Default"/>
                  <w:jc w:val="both"/>
                  <w:rPr>
                    <w:color w:val="000000" w:themeColor="text1"/>
                    <w:sz w:val="22"/>
                    <w:szCs w:val="22"/>
                  </w:rPr>
                </w:pPr>
                <w:r w:rsidRPr="00CB4D95">
                  <w:rPr>
                    <w:color w:val="000000" w:themeColor="text1"/>
                    <w:sz w:val="22"/>
                    <w:szCs w:val="22"/>
                  </w:rPr>
                  <w:t>N’est plus pertinent</w:t>
                </w:r>
              </w:p>
              <w:p w14:paraId="5E7FF95A" w14:textId="77777777" w:rsidR="004F0363" w:rsidRDefault="004F0363" w:rsidP="00EE5943">
                <w:pPr>
                  <w:pStyle w:val="Default"/>
                  <w:jc w:val="both"/>
                  <w:rPr>
                    <w:color w:val="000000" w:themeColor="text1"/>
                  </w:rPr>
                </w:pPr>
              </w:p>
              <w:p w14:paraId="6E8DE23C" w14:textId="77777777" w:rsidR="004F0363" w:rsidRDefault="004F0363" w:rsidP="00EE5943">
                <w:pPr>
                  <w:pStyle w:val="Default"/>
                  <w:jc w:val="both"/>
                  <w:rPr>
                    <w:color w:val="000000" w:themeColor="text1"/>
                  </w:rPr>
                </w:pPr>
              </w:p>
              <w:p w14:paraId="542D1141" w14:textId="77777777" w:rsidR="004F0363" w:rsidRDefault="004F0363" w:rsidP="00EE5943">
                <w:pPr>
                  <w:pStyle w:val="Default"/>
                  <w:jc w:val="both"/>
                  <w:rPr>
                    <w:color w:val="000000" w:themeColor="text1"/>
                  </w:rPr>
                </w:pPr>
              </w:p>
              <w:p w14:paraId="5FFBD562" w14:textId="77777777" w:rsidR="004F0363" w:rsidRDefault="004F0363" w:rsidP="00EE5943">
                <w:pPr>
                  <w:pStyle w:val="Default"/>
                  <w:jc w:val="both"/>
                  <w:rPr>
                    <w:color w:val="000000" w:themeColor="text1"/>
                  </w:rPr>
                </w:pPr>
              </w:p>
              <w:p w14:paraId="5B360A95" w14:textId="77777777" w:rsidR="004F0363" w:rsidRDefault="004F0363" w:rsidP="00EE5943">
                <w:pPr>
                  <w:pStyle w:val="Default"/>
                  <w:jc w:val="both"/>
                  <w:rPr>
                    <w:color w:val="000000" w:themeColor="text1"/>
                  </w:rPr>
                </w:pPr>
              </w:p>
              <w:p w14:paraId="4340EB3E" w14:textId="77777777" w:rsidR="004F0363" w:rsidRPr="00F3743F" w:rsidRDefault="00D55E5A" w:rsidP="004F0363">
                <w:pPr>
                  <w:pStyle w:val="Default"/>
                  <w:jc w:val="both"/>
                  <w:rPr>
                    <w:color w:val="000000" w:themeColor="text1"/>
                    <w:sz w:val="22"/>
                    <w:szCs w:val="22"/>
                  </w:rPr>
                </w:pPr>
                <w:r>
                  <w:rPr>
                    <w:color w:val="000000" w:themeColor="text1"/>
                    <w:sz w:val="22"/>
                    <w:szCs w:val="22"/>
                  </w:rPr>
                  <w:t>C</w:t>
                </w:r>
                <w:r w:rsidR="004F0363" w:rsidRPr="00F3743F">
                  <w:rPr>
                    <w:color w:val="000000" w:themeColor="text1"/>
                    <w:sz w:val="22"/>
                    <w:szCs w:val="22"/>
                  </w:rPr>
                  <w:t>oncordance</w:t>
                </w:r>
              </w:p>
            </w:tc>
          </w:tr>
          <w:tr w:rsidR="00B76882" w14:paraId="502B1D0E" w14:textId="77777777" w:rsidTr="00EE5943">
            <w:tc>
              <w:tcPr>
                <w:tcW w:w="4366" w:type="dxa"/>
              </w:tcPr>
              <w:p w14:paraId="4B687ECB" w14:textId="77777777" w:rsidR="004F0363" w:rsidRDefault="004F0363" w:rsidP="004F0363">
                <w:pPr>
                  <w:pStyle w:val="Default"/>
                  <w:rPr>
                    <w:sz w:val="23"/>
                    <w:szCs w:val="23"/>
                  </w:rPr>
                </w:pPr>
                <w:r>
                  <w:rPr>
                    <w:b/>
                    <w:bCs/>
                    <w:sz w:val="23"/>
                    <w:szCs w:val="23"/>
                  </w:rPr>
                  <w:lastRenderedPageBreak/>
                  <w:t xml:space="preserve">ARTICLE 4 - ÉTATS FINANCIERS </w:t>
                </w:r>
              </w:p>
              <w:p w14:paraId="02D51541" w14:textId="77777777" w:rsidR="00B76882" w:rsidRDefault="004F0363" w:rsidP="004F0363">
                <w:pPr>
                  <w:pStyle w:val="Default"/>
                  <w:jc w:val="both"/>
                  <w:rPr>
                    <w:color w:val="000000" w:themeColor="text1"/>
                  </w:rPr>
                </w:pPr>
                <w:r>
                  <w:rPr>
                    <w:b/>
                    <w:bCs/>
                    <w:sz w:val="23"/>
                    <w:szCs w:val="23"/>
                  </w:rPr>
                  <w:t xml:space="preserve">4.1 </w:t>
                </w:r>
                <w:r>
                  <w:rPr>
                    <w:sz w:val="23"/>
                    <w:szCs w:val="23"/>
                  </w:rPr>
                  <w:t>Le Conseil fédéral adopte annuellement les états financiers du Fonds de négociation.</w:t>
                </w:r>
              </w:p>
            </w:tc>
            <w:tc>
              <w:tcPr>
                <w:tcW w:w="4367" w:type="dxa"/>
              </w:tcPr>
              <w:p w14:paraId="439D1A7B" w14:textId="77777777" w:rsidR="004F0363" w:rsidRDefault="004F0363" w:rsidP="004F0363">
                <w:pPr>
                  <w:pStyle w:val="Default"/>
                  <w:rPr>
                    <w:sz w:val="23"/>
                    <w:szCs w:val="23"/>
                  </w:rPr>
                </w:pPr>
                <w:r>
                  <w:rPr>
                    <w:b/>
                    <w:bCs/>
                    <w:sz w:val="23"/>
                    <w:szCs w:val="23"/>
                  </w:rPr>
                  <w:t xml:space="preserve">ARTICLE 4 - ÉTATS FINANCIERS </w:t>
                </w:r>
              </w:p>
              <w:p w14:paraId="7D0DBF8B" w14:textId="77777777" w:rsidR="00B76882" w:rsidRDefault="004F0363" w:rsidP="004F0363">
                <w:pPr>
                  <w:pStyle w:val="Default"/>
                  <w:jc w:val="both"/>
                  <w:rPr>
                    <w:color w:val="000000" w:themeColor="text1"/>
                  </w:rPr>
                </w:pPr>
                <w:r>
                  <w:rPr>
                    <w:b/>
                    <w:bCs/>
                    <w:sz w:val="23"/>
                    <w:szCs w:val="23"/>
                  </w:rPr>
                  <w:t xml:space="preserve">4.1 </w:t>
                </w:r>
                <w:r>
                  <w:rPr>
                    <w:sz w:val="23"/>
                    <w:szCs w:val="23"/>
                  </w:rPr>
                  <w:t>Le Conseil fédéral adopte annuellement les états financiers du Fonds de négociation.</w:t>
                </w:r>
              </w:p>
            </w:tc>
            <w:tc>
              <w:tcPr>
                <w:tcW w:w="4367" w:type="dxa"/>
              </w:tcPr>
              <w:p w14:paraId="137A26B1" w14:textId="77777777" w:rsidR="00B76882" w:rsidRPr="001F5B11" w:rsidRDefault="004F0363" w:rsidP="004F0363">
                <w:pPr>
                  <w:pStyle w:val="Default"/>
                  <w:jc w:val="both"/>
                  <w:rPr>
                    <w:color w:val="000000" w:themeColor="text1"/>
                    <w:sz w:val="22"/>
                    <w:szCs w:val="22"/>
                  </w:rPr>
                </w:pPr>
                <w:r w:rsidRPr="001F5B11">
                  <w:rPr>
                    <w:color w:val="000000" w:themeColor="text1"/>
                    <w:sz w:val="22"/>
                    <w:szCs w:val="22"/>
                  </w:rPr>
                  <w:t>Le Conseil Fédéral conserve le pouvoir de décision</w:t>
                </w:r>
                <w:r w:rsidR="00D55E5A">
                  <w:rPr>
                    <w:color w:val="000000" w:themeColor="text1"/>
                    <w:sz w:val="22"/>
                    <w:szCs w:val="22"/>
                  </w:rPr>
                  <w:t>.</w:t>
                </w:r>
              </w:p>
            </w:tc>
          </w:tr>
        </w:tbl>
        <w:p w14:paraId="21068A3D" w14:textId="77777777" w:rsidR="00EE5943" w:rsidRPr="002A6F8C" w:rsidRDefault="00EE5943" w:rsidP="00EE5943">
          <w:pPr>
            <w:pStyle w:val="Default"/>
            <w:jc w:val="both"/>
            <w:rPr>
              <w:color w:val="000000" w:themeColor="text1"/>
            </w:rPr>
          </w:pPr>
        </w:p>
        <w:p w14:paraId="12F20C12" w14:textId="77777777" w:rsidR="00EE5943" w:rsidRPr="002A6F8C" w:rsidRDefault="00EE5943" w:rsidP="00EE5943">
          <w:pPr>
            <w:pStyle w:val="Default"/>
            <w:jc w:val="both"/>
            <w:rPr>
              <w:color w:val="000000" w:themeColor="text1"/>
            </w:rPr>
          </w:pPr>
        </w:p>
        <w:p w14:paraId="6AC5D412" w14:textId="77777777" w:rsidR="00EC32E8" w:rsidRDefault="00EC32E8" w:rsidP="001844D9">
          <w:pPr>
            <w:rPr>
              <w:sz w:val="28"/>
              <w:szCs w:val="28"/>
            </w:rPr>
          </w:pPr>
        </w:p>
        <w:p w14:paraId="4265A5F5" w14:textId="77777777" w:rsidR="005648BD" w:rsidRDefault="005648BD" w:rsidP="001844D9">
          <w:pPr>
            <w:rPr>
              <w:b/>
              <w:sz w:val="28"/>
              <w:szCs w:val="28"/>
            </w:rPr>
          </w:pPr>
        </w:p>
        <w:p w14:paraId="509C85BD" w14:textId="77777777" w:rsidR="005648BD" w:rsidRDefault="005648BD" w:rsidP="001844D9">
          <w:pPr>
            <w:rPr>
              <w:b/>
              <w:sz w:val="28"/>
              <w:szCs w:val="28"/>
            </w:rPr>
          </w:pPr>
        </w:p>
        <w:p w14:paraId="1FC3866B" w14:textId="77777777" w:rsidR="005648BD" w:rsidRDefault="005648BD" w:rsidP="001844D9">
          <w:pPr>
            <w:rPr>
              <w:b/>
              <w:sz w:val="28"/>
              <w:szCs w:val="28"/>
            </w:rPr>
          </w:pPr>
        </w:p>
        <w:p w14:paraId="2B0879C9" w14:textId="77777777" w:rsidR="00E773BC" w:rsidRDefault="00E773BC" w:rsidP="001844D9">
          <w:pPr>
            <w:rPr>
              <w:b/>
              <w:sz w:val="28"/>
              <w:szCs w:val="28"/>
            </w:rPr>
          </w:pPr>
        </w:p>
        <w:p w14:paraId="7F34CF5C" w14:textId="77777777" w:rsidR="00087E8B" w:rsidRDefault="00087E8B" w:rsidP="001844D9">
          <w:pPr>
            <w:rPr>
              <w:b/>
              <w:sz w:val="28"/>
              <w:szCs w:val="28"/>
            </w:rPr>
          </w:pPr>
        </w:p>
        <w:p w14:paraId="2803F73B" w14:textId="77777777" w:rsidR="00087E8B" w:rsidRDefault="00087E8B" w:rsidP="001844D9">
          <w:pPr>
            <w:rPr>
              <w:b/>
              <w:sz w:val="28"/>
              <w:szCs w:val="28"/>
            </w:rPr>
          </w:pPr>
        </w:p>
        <w:p w14:paraId="3B30612F" w14:textId="77777777" w:rsidR="001844D9" w:rsidRPr="00F67D9C" w:rsidRDefault="00E773BC" w:rsidP="001844D9">
          <w:pPr>
            <w:rPr>
              <w:b/>
              <w:sz w:val="28"/>
              <w:szCs w:val="28"/>
            </w:rPr>
          </w:pPr>
          <w:r w:rsidRPr="00F67D9C">
            <w:rPr>
              <w:b/>
              <w:sz w:val="28"/>
              <w:szCs w:val="28"/>
            </w:rPr>
            <w:lastRenderedPageBreak/>
            <w:t>Section 3</w:t>
          </w:r>
          <w:r w:rsidR="001844D9" w:rsidRPr="00F67D9C">
            <w:rPr>
              <w:b/>
              <w:sz w:val="28"/>
              <w:szCs w:val="28"/>
            </w:rPr>
            <w:t xml:space="preserve"> : Modification aux </w:t>
          </w:r>
          <w:r w:rsidR="001844D9" w:rsidRPr="00F67D9C">
            <w:rPr>
              <w:b/>
              <w:i/>
              <w:sz w:val="28"/>
              <w:szCs w:val="28"/>
            </w:rPr>
            <w:t>Statuts</w:t>
          </w:r>
          <w:r w:rsidR="001844D9" w:rsidRPr="00F67D9C">
            <w:rPr>
              <w:b/>
              <w:sz w:val="28"/>
              <w:szCs w:val="28"/>
            </w:rPr>
            <w:t xml:space="preserve"> concernant la documentation remise lors des Congrès</w:t>
          </w:r>
        </w:p>
        <w:p w14:paraId="4A0D1E3E" w14:textId="77777777" w:rsidR="001844D9" w:rsidRPr="00D15166" w:rsidRDefault="001844D9" w:rsidP="002B366F"/>
        <w:p w14:paraId="744E0604" w14:textId="77777777" w:rsidR="001844D9" w:rsidRPr="00D15166" w:rsidRDefault="0096351C" w:rsidP="002B366F">
          <w:r>
            <w:t>Les modifications proposées</w:t>
          </w:r>
          <w:r w:rsidR="001844D9" w:rsidRPr="00D15166">
            <w:t xml:space="preserve"> visent à </w:t>
          </w:r>
          <w:r w:rsidR="002E1FCA">
            <w:t xml:space="preserve">rendre le texte conforme à la pratique et à </w:t>
          </w:r>
          <w:r w:rsidR="001844D9" w:rsidRPr="00D15166">
            <w:t>éviter de faire de nombreuses copies du procès-verbal du Congrès précédent</w:t>
          </w:r>
          <w:r w:rsidR="00684F15" w:rsidRPr="00D15166">
            <w:t xml:space="preserve"> lorsque</w:t>
          </w:r>
          <w:r w:rsidR="00CB4D95" w:rsidRPr="00D15166">
            <w:t xml:space="preserve"> les syndicats demandent de recevoir</w:t>
          </w:r>
          <w:r w:rsidR="00684F15" w:rsidRPr="00D15166">
            <w:t xml:space="preserve"> des copies papier</w:t>
          </w:r>
          <w:r w:rsidR="007C6D1B">
            <w:t>.</w:t>
          </w:r>
        </w:p>
        <w:p w14:paraId="7049AAF5" w14:textId="77777777" w:rsidR="00B76882" w:rsidRDefault="00B76882" w:rsidP="002B366F"/>
        <w:tbl>
          <w:tblPr>
            <w:tblStyle w:val="Grilledutableau"/>
            <w:tblW w:w="0" w:type="auto"/>
            <w:tblLook w:val="04A0" w:firstRow="1" w:lastRow="0" w:firstColumn="1" w:lastColumn="0" w:noHBand="0" w:noVBand="1"/>
          </w:tblPr>
          <w:tblGrid>
            <w:gridCol w:w="13100"/>
          </w:tblGrid>
          <w:tr w:rsidR="00537452" w14:paraId="2BE84418" w14:textId="77777777" w:rsidTr="00537452">
            <w:tc>
              <w:tcPr>
                <w:tcW w:w="13100" w:type="dxa"/>
              </w:tcPr>
              <w:p w14:paraId="55305B3C" w14:textId="77777777" w:rsidR="00537452" w:rsidRDefault="00537452" w:rsidP="00537452">
                <w:pPr>
                  <w:rPr>
                    <w:b/>
                    <w:highlight w:val="yellow"/>
                  </w:rPr>
                </w:pPr>
              </w:p>
              <w:p w14:paraId="3B28EBBB" w14:textId="7DFCC8F8" w:rsidR="00537452" w:rsidRDefault="00F67D9C" w:rsidP="00DD75DF">
                <w:r>
                  <w:rPr>
                    <w:b/>
                  </w:rPr>
                  <w:t xml:space="preserve">Proposition </w:t>
                </w:r>
                <w:r w:rsidR="00DD75DF">
                  <w:rPr>
                    <w:b/>
                  </w:rPr>
                  <w:t>P7</w:t>
                </w:r>
                <w:r w:rsidR="00537452" w:rsidRPr="00D15166">
                  <w:rPr>
                    <w:b/>
                  </w:rPr>
                  <w:t xml:space="preserve">: Que </w:t>
                </w:r>
                <w:r w:rsidR="008259AA">
                  <w:rPr>
                    <w:b/>
                  </w:rPr>
                  <w:t>les membres du 17</w:t>
                </w:r>
                <w:r w:rsidR="008259AA" w:rsidRPr="008259AA">
                  <w:rPr>
                    <w:b/>
                    <w:vertAlign w:val="superscript"/>
                  </w:rPr>
                  <w:t>e</w:t>
                </w:r>
                <w:r w:rsidR="008259AA">
                  <w:rPr>
                    <w:b/>
                  </w:rPr>
                  <w:t xml:space="preserve"> </w:t>
                </w:r>
                <w:r>
                  <w:rPr>
                    <w:b/>
                  </w:rPr>
                  <w:t>Congrès adoptent les modifications à</w:t>
                </w:r>
                <w:r w:rsidR="00537452" w:rsidRPr="00D15166">
                  <w:rPr>
                    <w:b/>
                  </w:rPr>
                  <w:t xml:space="preserve"> l’article 4.4 des </w:t>
                </w:r>
                <w:r w:rsidR="00537452" w:rsidRPr="005B1290">
                  <w:rPr>
                    <w:b/>
                    <w:i/>
                  </w:rPr>
                  <w:t>Statuts</w:t>
                </w:r>
                <w:r w:rsidR="00537452" w:rsidRPr="00D15166">
                  <w:rPr>
                    <w:b/>
                  </w:rPr>
                  <w:t xml:space="preserve"> </w:t>
                </w:r>
                <w:r w:rsidR="005B178A">
                  <w:rPr>
                    <w:b/>
                  </w:rPr>
                  <w:t>tel</w:t>
                </w:r>
                <w:r w:rsidR="00CD7B5E">
                  <w:rPr>
                    <w:b/>
                  </w:rPr>
                  <w:t>les</w:t>
                </w:r>
                <w:r w:rsidR="005B178A">
                  <w:rPr>
                    <w:b/>
                  </w:rPr>
                  <w:t xml:space="preserve"> que proposé</w:t>
                </w:r>
                <w:r w:rsidR="00CD7B5E">
                  <w:rPr>
                    <w:b/>
                  </w:rPr>
                  <w:t>es</w:t>
                </w:r>
                <w:r w:rsidR="005B178A">
                  <w:rPr>
                    <w:b/>
                  </w:rPr>
                  <w:t xml:space="preserve"> au</w:t>
                </w:r>
                <w:r w:rsidR="00973A4E">
                  <w:rPr>
                    <w:b/>
                  </w:rPr>
                  <w:t xml:space="preserve"> document </w:t>
                </w:r>
                <w:r w:rsidR="00DA4DE5" w:rsidRPr="00087E8B">
                  <w:rPr>
                    <w:b/>
                    <w:color w:val="000000" w:themeColor="text1"/>
                  </w:rPr>
                  <w:t>CO-</w:t>
                </w:r>
                <w:r w:rsidR="00087E8B">
                  <w:rPr>
                    <w:b/>
                    <w:color w:val="000000" w:themeColor="text1"/>
                  </w:rPr>
                  <w:t>19-</w:t>
                </w:r>
                <w:r w:rsidR="00DA4DE5" w:rsidRPr="00087E8B">
                  <w:rPr>
                    <w:b/>
                    <w:color w:val="000000" w:themeColor="text1"/>
                  </w:rPr>
                  <w:t>04</w:t>
                </w:r>
                <w:r w:rsidR="00B515E5">
                  <w:rPr>
                    <w:b/>
                    <w:color w:val="000000" w:themeColor="text1"/>
                  </w:rPr>
                  <w:t xml:space="preserve"> </w:t>
                </w:r>
                <w:r w:rsidR="00537452" w:rsidRPr="00D15166">
                  <w:rPr>
                    <w:b/>
                  </w:rPr>
                  <w:t xml:space="preserve">afin </w:t>
                </w:r>
                <w:r w:rsidR="00AB3A19">
                  <w:rPr>
                    <w:b/>
                  </w:rPr>
                  <w:t xml:space="preserve">de le rendre conforme à la pratique et afin </w:t>
                </w:r>
                <w:r w:rsidR="00537452" w:rsidRPr="00D15166">
                  <w:rPr>
                    <w:b/>
                  </w:rPr>
                  <w:t>que le procès-verbal du Congrès précédent ne soit disponible q</w:t>
                </w:r>
                <w:r w:rsidR="00537452">
                  <w:rPr>
                    <w:b/>
                  </w:rPr>
                  <w:t>u’en version électronique</w:t>
                </w:r>
                <w:r w:rsidR="00D55E5A">
                  <w:rPr>
                    <w:b/>
                  </w:rPr>
                  <w:t xml:space="preserve">, </w:t>
                </w:r>
                <w:r w:rsidR="00537452" w:rsidRPr="00D15166">
                  <w:rPr>
                    <w:b/>
                  </w:rPr>
                  <w:t>et ce, même si un syndicat demande des copies papier des documents de Congrès.</w:t>
                </w:r>
              </w:p>
            </w:tc>
          </w:tr>
        </w:tbl>
        <w:p w14:paraId="08891A6C" w14:textId="77777777" w:rsidR="00537452" w:rsidRDefault="00537452" w:rsidP="002B366F"/>
        <w:p w14:paraId="0EC76293" w14:textId="77777777" w:rsidR="00684F15" w:rsidRPr="00D15166" w:rsidRDefault="00684F15" w:rsidP="002B366F">
          <w:r w:rsidRPr="00D15166">
            <w:t xml:space="preserve">Voici les modifications aux statuts que cela </w:t>
          </w:r>
          <w:r w:rsidR="005B1290">
            <w:t>entraine</w:t>
          </w:r>
          <w:r w:rsidRPr="00D15166">
            <w:t> :</w:t>
          </w:r>
        </w:p>
        <w:tbl>
          <w:tblPr>
            <w:tblStyle w:val="Grilledutableau"/>
            <w:tblW w:w="15224" w:type="dxa"/>
            <w:jc w:val="center"/>
            <w:tblLook w:val="04A0" w:firstRow="1" w:lastRow="0" w:firstColumn="1" w:lastColumn="0" w:noHBand="0" w:noVBand="1"/>
          </w:tblPr>
          <w:tblGrid>
            <w:gridCol w:w="5452"/>
            <w:gridCol w:w="5405"/>
            <w:gridCol w:w="4367"/>
          </w:tblGrid>
          <w:tr w:rsidR="001844D9" w:rsidRPr="00404808" w14:paraId="0C8CF38C" w14:textId="77777777" w:rsidTr="004F0363">
            <w:trPr>
              <w:jc w:val="center"/>
            </w:trPr>
            <w:tc>
              <w:tcPr>
                <w:tcW w:w="15224" w:type="dxa"/>
                <w:gridSpan w:val="3"/>
                <w:shd w:val="clear" w:color="auto" w:fill="DDD9C3" w:themeFill="background2" w:themeFillShade="E6"/>
              </w:tcPr>
              <w:p w14:paraId="121D63DE" w14:textId="77777777" w:rsidR="001844D9" w:rsidRPr="00404808" w:rsidRDefault="001844D9" w:rsidP="004F0363">
                <w:pPr>
                  <w:spacing w:before="120" w:after="120"/>
                  <w:jc w:val="center"/>
                  <w:rPr>
                    <w:b/>
                    <w:caps/>
                    <w:sz w:val="28"/>
                    <w:szCs w:val="28"/>
                  </w:rPr>
                </w:pPr>
                <w:r w:rsidRPr="00404808">
                  <w:rPr>
                    <w:b/>
                    <w:caps/>
                    <w:sz w:val="28"/>
                    <w:szCs w:val="28"/>
                  </w:rPr>
                  <w:t>Statuts</w:t>
                </w:r>
              </w:p>
            </w:tc>
          </w:tr>
          <w:tr w:rsidR="001844D9" w:rsidRPr="00404808" w14:paraId="0EAB0A99" w14:textId="77777777" w:rsidTr="00404808">
            <w:trPr>
              <w:jc w:val="center"/>
            </w:trPr>
            <w:tc>
              <w:tcPr>
                <w:tcW w:w="5452" w:type="dxa"/>
              </w:tcPr>
              <w:p w14:paraId="166808AB" w14:textId="77777777" w:rsidR="001844D9" w:rsidRPr="0096351C" w:rsidRDefault="001844D9" w:rsidP="004F0363">
                <w:pPr>
                  <w:spacing w:before="60" w:after="60"/>
                  <w:jc w:val="center"/>
                  <w:rPr>
                    <w:b/>
                    <w:sz w:val="22"/>
                    <w:szCs w:val="22"/>
                  </w:rPr>
                </w:pPr>
                <w:r w:rsidRPr="0096351C">
                  <w:rPr>
                    <w:b/>
                    <w:sz w:val="22"/>
                    <w:szCs w:val="22"/>
                  </w:rPr>
                  <w:t>Statuts actuels</w:t>
                </w:r>
              </w:p>
            </w:tc>
            <w:tc>
              <w:tcPr>
                <w:tcW w:w="5405" w:type="dxa"/>
              </w:tcPr>
              <w:p w14:paraId="3021548D" w14:textId="77777777" w:rsidR="001844D9" w:rsidRPr="0096351C" w:rsidRDefault="001844D9" w:rsidP="004F0363">
                <w:pPr>
                  <w:spacing w:before="60" w:after="60"/>
                  <w:jc w:val="center"/>
                  <w:rPr>
                    <w:b/>
                    <w:sz w:val="22"/>
                    <w:szCs w:val="22"/>
                  </w:rPr>
                </w:pPr>
                <w:r w:rsidRPr="0096351C">
                  <w:rPr>
                    <w:b/>
                    <w:sz w:val="22"/>
                    <w:szCs w:val="22"/>
                  </w:rPr>
                  <w:t>Propositions de modifications</w:t>
                </w:r>
              </w:p>
            </w:tc>
            <w:tc>
              <w:tcPr>
                <w:tcW w:w="4367" w:type="dxa"/>
              </w:tcPr>
              <w:p w14:paraId="09B56331" w14:textId="77777777" w:rsidR="001844D9" w:rsidRPr="0096351C" w:rsidRDefault="001844D9" w:rsidP="004F0363">
                <w:pPr>
                  <w:spacing w:before="60" w:after="60"/>
                  <w:jc w:val="center"/>
                  <w:rPr>
                    <w:b/>
                    <w:sz w:val="22"/>
                    <w:szCs w:val="22"/>
                  </w:rPr>
                </w:pPr>
                <w:r w:rsidRPr="0096351C">
                  <w:rPr>
                    <w:b/>
                    <w:sz w:val="22"/>
                    <w:szCs w:val="22"/>
                  </w:rPr>
                  <w:t>Commentaires</w:t>
                </w:r>
              </w:p>
            </w:tc>
          </w:tr>
          <w:tr w:rsidR="001844D9" w:rsidRPr="00404808" w14:paraId="24F93664" w14:textId="77777777" w:rsidTr="00404808">
            <w:trPr>
              <w:jc w:val="center"/>
            </w:trPr>
            <w:tc>
              <w:tcPr>
                <w:tcW w:w="5452" w:type="dxa"/>
              </w:tcPr>
              <w:p w14:paraId="52C2411C" w14:textId="77777777" w:rsidR="001844D9" w:rsidRPr="0096351C" w:rsidRDefault="001844D9" w:rsidP="004F0363">
                <w:pPr>
                  <w:spacing w:before="120"/>
                  <w:rPr>
                    <w:sz w:val="22"/>
                    <w:szCs w:val="22"/>
                  </w:rPr>
                </w:pPr>
                <w:r w:rsidRPr="0096351C">
                  <w:rPr>
                    <w:sz w:val="22"/>
                    <w:szCs w:val="22"/>
                  </w:rPr>
                  <w:t>CHAPITRE 4 : LE CONGRÈS</w:t>
                </w:r>
              </w:p>
              <w:p w14:paraId="0148AB7D" w14:textId="77777777" w:rsidR="001844D9" w:rsidRPr="0096351C" w:rsidRDefault="001844D9" w:rsidP="004F0363">
                <w:pPr>
                  <w:spacing w:after="60"/>
                  <w:rPr>
                    <w:b/>
                    <w:bCs/>
                    <w:sz w:val="22"/>
                    <w:szCs w:val="22"/>
                  </w:rPr>
                </w:pPr>
                <w:r w:rsidRPr="0096351C">
                  <w:rPr>
                    <w:b/>
                    <w:bCs/>
                    <w:sz w:val="22"/>
                    <w:szCs w:val="22"/>
                  </w:rPr>
                  <w:t>ARTICLE 4.4 ENVOI DES DOCUMENTS</w:t>
                </w:r>
              </w:p>
              <w:p w14:paraId="5BE7857E" w14:textId="77777777" w:rsidR="001844D9" w:rsidRPr="0096351C" w:rsidRDefault="001844D9" w:rsidP="004F0363">
                <w:pPr>
                  <w:pStyle w:val="Default"/>
                  <w:jc w:val="both"/>
                  <w:rPr>
                    <w:sz w:val="22"/>
                    <w:szCs w:val="22"/>
                  </w:rPr>
                </w:pPr>
                <w:r w:rsidRPr="0096351C">
                  <w:rPr>
                    <w:b/>
                    <w:bCs/>
                    <w:sz w:val="22"/>
                    <w:szCs w:val="22"/>
                  </w:rPr>
                  <w:t xml:space="preserve">4.4.1 </w:t>
                </w:r>
                <w:r w:rsidRPr="0096351C">
                  <w:rPr>
                    <w:sz w:val="22"/>
                    <w:szCs w:val="22"/>
                  </w:rPr>
                  <w:t xml:space="preserve">À moins de circonstances exceptionnelles, les documents sont envoyés en version électronique à chaque syndicat vingt (20) jours avant la tenue du Congrès à l’adresse électronique de ceux-ci et à celle de chaque membre du Bureau exécutif de la Fédération. </w:t>
                </w:r>
              </w:p>
              <w:p w14:paraId="5BF91D9F" w14:textId="77777777" w:rsidR="001844D9" w:rsidRPr="0096351C" w:rsidRDefault="001844D9" w:rsidP="004F0363">
                <w:pPr>
                  <w:pStyle w:val="Default"/>
                  <w:rPr>
                    <w:sz w:val="22"/>
                    <w:szCs w:val="22"/>
                  </w:rPr>
                </w:pPr>
              </w:p>
              <w:p w14:paraId="7EF242CF" w14:textId="77777777" w:rsidR="00537452" w:rsidRPr="0096351C" w:rsidRDefault="00537452" w:rsidP="004F0363">
                <w:pPr>
                  <w:pStyle w:val="Default"/>
                  <w:rPr>
                    <w:sz w:val="22"/>
                    <w:szCs w:val="22"/>
                  </w:rPr>
                </w:pPr>
              </w:p>
              <w:p w14:paraId="2EFA0E8A" w14:textId="77777777" w:rsidR="001844D9" w:rsidRPr="0096351C" w:rsidRDefault="001844D9" w:rsidP="004F0363">
                <w:pPr>
                  <w:rPr>
                    <w:sz w:val="22"/>
                    <w:szCs w:val="22"/>
                  </w:rPr>
                </w:pPr>
                <w:r w:rsidRPr="0096351C">
                  <w:rPr>
                    <w:b/>
                    <w:bCs/>
                    <w:sz w:val="22"/>
                    <w:szCs w:val="22"/>
                  </w:rPr>
                  <w:t xml:space="preserve">4.4.2 </w:t>
                </w:r>
                <w:r w:rsidRPr="0096351C">
                  <w:rPr>
                    <w:sz w:val="22"/>
                    <w:szCs w:val="22"/>
                  </w:rPr>
                  <w:t>À la demande d’un syndicat affilié, les documents en version papier seront disponibles au moment de l’inscription au Congrès selon le nombre de copies spécifié au plus tard dix (10) jours avant le début du Congrès.</w:t>
                </w:r>
              </w:p>
            </w:tc>
            <w:tc>
              <w:tcPr>
                <w:tcW w:w="5405" w:type="dxa"/>
              </w:tcPr>
              <w:p w14:paraId="4A0C8A0A" w14:textId="77777777" w:rsidR="001844D9" w:rsidRPr="0096351C" w:rsidRDefault="001844D9" w:rsidP="004F0363">
                <w:pPr>
                  <w:spacing w:before="120"/>
                  <w:rPr>
                    <w:sz w:val="22"/>
                    <w:szCs w:val="22"/>
                  </w:rPr>
                </w:pPr>
                <w:r w:rsidRPr="0096351C">
                  <w:rPr>
                    <w:sz w:val="22"/>
                    <w:szCs w:val="22"/>
                  </w:rPr>
                  <w:t>CHAPITRE 4 : LE CONGRÈS</w:t>
                </w:r>
              </w:p>
              <w:p w14:paraId="5E188D87" w14:textId="77777777" w:rsidR="001844D9" w:rsidRPr="0096351C" w:rsidRDefault="001844D9" w:rsidP="004F0363">
                <w:pPr>
                  <w:spacing w:after="60"/>
                  <w:rPr>
                    <w:b/>
                    <w:bCs/>
                    <w:sz w:val="22"/>
                    <w:szCs w:val="22"/>
                  </w:rPr>
                </w:pPr>
                <w:r w:rsidRPr="0096351C">
                  <w:rPr>
                    <w:b/>
                    <w:bCs/>
                    <w:sz w:val="22"/>
                    <w:szCs w:val="22"/>
                  </w:rPr>
                  <w:t>ARTICLE 4.4 ENVOI DES DOCUMENTS</w:t>
                </w:r>
              </w:p>
              <w:p w14:paraId="6EFA6375" w14:textId="77777777" w:rsidR="001844D9" w:rsidRPr="0096351C" w:rsidRDefault="001844D9" w:rsidP="004F0363">
                <w:pPr>
                  <w:pStyle w:val="Default"/>
                  <w:jc w:val="both"/>
                  <w:rPr>
                    <w:sz w:val="22"/>
                    <w:szCs w:val="22"/>
                  </w:rPr>
                </w:pPr>
                <w:r w:rsidRPr="0096351C">
                  <w:rPr>
                    <w:b/>
                    <w:bCs/>
                    <w:sz w:val="22"/>
                    <w:szCs w:val="22"/>
                  </w:rPr>
                  <w:t xml:space="preserve">4.4.1 </w:t>
                </w:r>
                <w:r w:rsidRPr="0096351C">
                  <w:rPr>
                    <w:sz w:val="22"/>
                    <w:szCs w:val="22"/>
                  </w:rPr>
                  <w:t xml:space="preserve">À moins de circonstances exceptionnelles, les documents </w:t>
                </w:r>
                <w:r w:rsidRPr="007C6D1B">
                  <w:rPr>
                    <w:sz w:val="22"/>
                    <w:szCs w:val="22"/>
                  </w:rPr>
                  <w:t xml:space="preserve">sont </w:t>
                </w:r>
                <w:r w:rsidRPr="007C6D1B">
                  <w:rPr>
                    <w:b/>
                    <w:strike/>
                    <w:color w:val="auto"/>
                    <w:sz w:val="22"/>
                    <w:szCs w:val="22"/>
                  </w:rPr>
                  <w:t>envoyés</w:t>
                </w:r>
                <w:r w:rsidR="005C67DD" w:rsidRPr="007C6D1B">
                  <w:rPr>
                    <w:color w:val="FF0000"/>
                    <w:sz w:val="22"/>
                    <w:szCs w:val="22"/>
                  </w:rPr>
                  <w:t xml:space="preserve"> </w:t>
                </w:r>
                <w:r w:rsidR="00E92E0B" w:rsidRPr="007C6D1B">
                  <w:rPr>
                    <w:b/>
                    <w:color w:val="auto"/>
                    <w:sz w:val="22"/>
                    <w:szCs w:val="22"/>
                  </w:rPr>
                  <w:t>rendus disponibles</w:t>
                </w:r>
                <w:r w:rsidRPr="007C6D1B">
                  <w:rPr>
                    <w:color w:val="auto"/>
                    <w:sz w:val="22"/>
                    <w:szCs w:val="22"/>
                  </w:rPr>
                  <w:t xml:space="preserve"> </w:t>
                </w:r>
                <w:r w:rsidRPr="007C6D1B">
                  <w:rPr>
                    <w:sz w:val="22"/>
                    <w:szCs w:val="22"/>
                  </w:rPr>
                  <w:t xml:space="preserve">en version électronique à chaque syndicat </w:t>
                </w:r>
                <w:r w:rsidR="007C6D1B" w:rsidRPr="000A41EF">
                  <w:rPr>
                    <w:b/>
                    <w:sz w:val="22"/>
                    <w:szCs w:val="22"/>
                  </w:rPr>
                  <w:t xml:space="preserve">et aux membres </w:t>
                </w:r>
                <w:r w:rsidR="00537452" w:rsidRPr="000A41EF">
                  <w:rPr>
                    <w:b/>
                    <w:sz w:val="22"/>
                    <w:szCs w:val="22"/>
                  </w:rPr>
                  <w:t>du bureau exécutif</w:t>
                </w:r>
                <w:r w:rsidR="00537452" w:rsidRPr="0096351C">
                  <w:rPr>
                    <w:sz w:val="22"/>
                    <w:szCs w:val="22"/>
                  </w:rPr>
                  <w:t xml:space="preserve"> </w:t>
                </w:r>
                <w:r w:rsidRPr="0096351C">
                  <w:rPr>
                    <w:sz w:val="22"/>
                    <w:szCs w:val="22"/>
                  </w:rPr>
                  <w:t xml:space="preserve">vingt (20) jours avant la tenue du Congrès </w:t>
                </w:r>
                <w:r w:rsidRPr="0096351C">
                  <w:rPr>
                    <w:b/>
                    <w:strike/>
                    <w:sz w:val="22"/>
                    <w:szCs w:val="22"/>
                  </w:rPr>
                  <w:t>à l’adresse électronique de ceux-ci et à celle de chaque membre du Bureau exécutif de la Fédération</w:t>
                </w:r>
                <w:r w:rsidRPr="0096351C">
                  <w:rPr>
                    <w:sz w:val="22"/>
                    <w:szCs w:val="22"/>
                  </w:rPr>
                  <w:t xml:space="preserve">. </w:t>
                </w:r>
              </w:p>
              <w:p w14:paraId="16C68388" w14:textId="77777777" w:rsidR="001844D9" w:rsidRPr="0096351C" w:rsidRDefault="001844D9" w:rsidP="004F0363">
                <w:pPr>
                  <w:pStyle w:val="Default"/>
                  <w:rPr>
                    <w:sz w:val="22"/>
                    <w:szCs w:val="22"/>
                  </w:rPr>
                </w:pPr>
              </w:p>
              <w:p w14:paraId="58B0ADD4" w14:textId="77777777" w:rsidR="001844D9" w:rsidRPr="0096351C" w:rsidRDefault="001844D9" w:rsidP="004F0363">
                <w:pPr>
                  <w:spacing w:after="120"/>
                  <w:rPr>
                    <w:sz w:val="22"/>
                    <w:szCs w:val="22"/>
                  </w:rPr>
                </w:pPr>
                <w:r w:rsidRPr="0096351C">
                  <w:rPr>
                    <w:b/>
                    <w:bCs/>
                    <w:sz w:val="22"/>
                    <w:szCs w:val="22"/>
                  </w:rPr>
                  <w:t xml:space="preserve">4.4.2 </w:t>
                </w:r>
                <w:r w:rsidRPr="0096351C">
                  <w:rPr>
                    <w:sz w:val="22"/>
                    <w:szCs w:val="22"/>
                  </w:rPr>
                  <w:t xml:space="preserve">À la demande d’un syndicat affilié, </w:t>
                </w:r>
                <w:r w:rsidRPr="0096351C">
                  <w:rPr>
                    <w:b/>
                    <w:sz w:val="22"/>
                    <w:szCs w:val="22"/>
                    <w:u w:val="single"/>
                  </w:rPr>
                  <w:t>au plus tard dix (10) jours avant le début du Congrès</w:t>
                </w:r>
                <w:r w:rsidRPr="0096351C">
                  <w:rPr>
                    <w:b/>
                    <w:sz w:val="22"/>
                    <w:szCs w:val="22"/>
                  </w:rPr>
                  <w:t>,</w:t>
                </w:r>
                <w:r w:rsidRPr="0096351C">
                  <w:rPr>
                    <w:sz w:val="22"/>
                    <w:szCs w:val="22"/>
                  </w:rPr>
                  <w:t xml:space="preserve"> les documents en version papier</w:t>
                </w:r>
                <w:r w:rsidRPr="00AB3A19">
                  <w:rPr>
                    <w:sz w:val="22"/>
                    <w:szCs w:val="22"/>
                  </w:rPr>
                  <w:t>,</w:t>
                </w:r>
                <w:r w:rsidRPr="0096351C">
                  <w:rPr>
                    <w:color w:val="FF0000"/>
                    <w:sz w:val="22"/>
                    <w:szCs w:val="22"/>
                  </w:rPr>
                  <w:t xml:space="preserve"> </w:t>
                </w:r>
                <w:r w:rsidRPr="0096351C">
                  <w:rPr>
                    <w:b/>
                    <w:sz w:val="22"/>
                    <w:szCs w:val="22"/>
                    <w:u w:val="single"/>
                  </w:rPr>
                  <w:t>à l’exception du procès-verbal,</w:t>
                </w:r>
                <w:r w:rsidRPr="0096351C">
                  <w:rPr>
                    <w:sz w:val="22"/>
                    <w:szCs w:val="22"/>
                  </w:rPr>
                  <w:t xml:space="preserve"> seront disponibles au moment de l’inscription au Congrès selon le nombre de </w:t>
                </w:r>
                <w:r w:rsidRPr="0096351C">
                  <w:rPr>
                    <w:b/>
                    <w:sz w:val="22"/>
                    <w:szCs w:val="22"/>
                    <w:u w:val="single"/>
                  </w:rPr>
                  <w:t>déléguées et délégués</w:t>
                </w:r>
                <w:r w:rsidR="00FE4F46" w:rsidRPr="0096351C">
                  <w:rPr>
                    <w:b/>
                    <w:sz w:val="22"/>
                    <w:szCs w:val="22"/>
                    <w:u w:val="single"/>
                  </w:rPr>
                  <w:t xml:space="preserve"> </w:t>
                </w:r>
                <w:r w:rsidR="00FE4F46" w:rsidRPr="003F49A5">
                  <w:rPr>
                    <w:b/>
                    <w:sz w:val="22"/>
                    <w:szCs w:val="22"/>
                    <w:u w:val="single"/>
                  </w:rPr>
                  <w:t>au Congrès</w:t>
                </w:r>
                <w:r w:rsidRPr="0096351C">
                  <w:rPr>
                    <w:b/>
                    <w:sz w:val="22"/>
                    <w:szCs w:val="22"/>
                  </w:rPr>
                  <w:t xml:space="preserve">. </w:t>
                </w:r>
                <w:r w:rsidRPr="0096351C">
                  <w:rPr>
                    <w:b/>
                    <w:strike/>
                    <w:sz w:val="22"/>
                    <w:szCs w:val="22"/>
                  </w:rPr>
                  <w:t>copies spécifié au plus tard dix (10) jours avant le début du Congrès.</w:t>
                </w:r>
              </w:p>
            </w:tc>
            <w:tc>
              <w:tcPr>
                <w:tcW w:w="4367" w:type="dxa"/>
              </w:tcPr>
              <w:p w14:paraId="0D098B6A" w14:textId="77777777" w:rsidR="001844D9" w:rsidRPr="0096351C" w:rsidRDefault="001844D9" w:rsidP="004F0363">
                <w:pPr>
                  <w:spacing w:after="120"/>
                  <w:rPr>
                    <w:sz w:val="22"/>
                    <w:szCs w:val="22"/>
                  </w:rPr>
                </w:pPr>
              </w:p>
              <w:p w14:paraId="42361C7A" w14:textId="77777777" w:rsidR="001844D9" w:rsidRPr="0096351C" w:rsidRDefault="001844D9" w:rsidP="004F0363">
                <w:pPr>
                  <w:spacing w:after="120"/>
                  <w:rPr>
                    <w:sz w:val="22"/>
                    <w:szCs w:val="22"/>
                  </w:rPr>
                </w:pPr>
              </w:p>
              <w:p w14:paraId="30EF4C4A" w14:textId="77777777" w:rsidR="001844D9" w:rsidRPr="0096351C" w:rsidRDefault="003F49A5" w:rsidP="004F0363">
                <w:pPr>
                  <w:spacing w:after="120"/>
                  <w:rPr>
                    <w:sz w:val="22"/>
                    <w:szCs w:val="22"/>
                  </w:rPr>
                </w:pPr>
                <w:r>
                  <w:rPr>
                    <w:sz w:val="22"/>
                    <w:szCs w:val="22"/>
                  </w:rPr>
                  <w:t>Conforme à la pratique.</w:t>
                </w:r>
              </w:p>
              <w:p w14:paraId="674E6FCC" w14:textId="77777777" w:rsidR="001844D9" w:rsidRPr="0096351C" w:rsidRDefault="001844D9" w:rsidP="004F0363">
                <w:pPr>
                  <w:spacing w:after="120"/>
                  <w:rPr>
                    <w:sz w:val="22"/>
                    <w:szCs w:val="22"/>
                  </w:rPr>
                </w:pPr>
              </w:p>
              <w:p w14:paraId="4723D8CC" w14:textId="77777777" w:rsidR="001844D9" w:rsidRPr="0096351C" w:rsidRDefault="001844D9" w:rsidP="004F0363">
                <w:pPr>
                  <w:spacing w:after="120"/>
                  <w:rPr>
                    <w:sz w:val="22"/>
                    <w:szCs w:val="22"/>
                  </w:rPr>
                </w:pPr>
              </w:p>
              <w:p w14:paraId="4540F555" w14:textId="77777777" w:rsidR="00404808" w:rsidRPr="0096351C" w:rsidRDefault="00404808" w:rsidP="004F0363">
                <w:pPr>
                  <w:spacing w:after="120"/>
                  <w:rPr>
                    <w:sz w:val="22"/>
                    <w:szCs w:val="22"/>
                  </w:rPr>
                </w:pPr>
              </w:p>
              <w:p w14:paraId="681094F2" w14:textId="77777777" w:rsidR="00404808" w:rsidRDefault="00404808" w:rsidP="004F0363">
                <w:pPr>
                  <w:spacing w:after="120"/>
                  <w:rPr>
                    <w:sz w:val="22"/>
                    <w:szCs w:val="22"/>
                  </w:rPr>
                </w:pPr>
              </w:p>
              <w:p w14:paraId="5F2EE44D" w14:textId="77777777" w:rsidR="001844D9" w:rsidRPr="0096351C" w:rsidRDefault="00404808" w:rsidP="00CB4D95">
                <w:pPr>
                  <w:spacing w:after="120"/>
                  <w:rPr>
                    <w:sz w:val="22"/>
                    <w:szCs w:val="22"/>
                  </w:rPr>
                </w:pPr>
                <w:r w:rsidRPr="0096351C">
                  <w:rPr>
                    <w:sz w:val="22"/>
                    <w:szCs w:val="22"/>
                  </w:rPr>
                  <w:t>Le procès-</w:t>
                </w:r>
                <w:r w:rsidR="001844D9" w:rsidRPr="0096351C">
                  <w:rPr>
                    <w:sz w:val="22"/>
                    <w:szCs w:val="22"/>
                  </w:rPr>
                  <w:t>verbal est un document volumineux qui n’est pas nécessaire aux travaux en Congrès et qui pourrait rester</w:t>
                </w:r>
                <w:r w:rsidR="00F3743F" w:rsidRPr="0096351C">
                  <w:rPr>
                    <w:sz w:val="22"/>
                    <w:szCs w:val="22"/>
                  </w:rPr>
                  <w:t xml:space="preserve"> disponible</w:t>
                </w:r>
                <w:r w:rsidR="001844D9" w:rsidRPr="0096351C">
                  <w:rPr>
                    <w:sz w:val="22"/>
                    <w:szCs w:val="22"/>
                  </w:rPr>
                  <w:t xml:space="preserve"> en version </w:t>
                </w:r>
                <w:r w:rsidR="00CB4D95" w:rsidRPr="0096351C">
                  <w:rPr>
                    <w:sz w:val="22"/>
                    <w:szCs w:val="22"/>
                  </w:rPr>
                  <w:t>numérique</w:t>
                </w:r>
                <w:r w:rsidR="001844D9" w:rsidRPr="0096351C">
                  <w:rPr>
                    <w:sz w:val="22"/>
                    <w:szCs w:val="22"/>
                  </w:rPr>
                  <w:t xml:space="preserve"> uniquement.</w:t>
                </w:r>
              </w:p>
            </w:tc>
          </w:tr>
        </w:tbl>
        <w:p w14:paraId="07A85AB2" w14:textId="77777777" w:rsidR="00404808" w:rsidRPr="00E55B89" w:rsidRDefault="00E773BC" w:rsidP="00404808">
          <w:pPr>
            <w:rPr>
              <w:b/>
              <w:sz w:val="28"/>
              <w:szCs w:val="28"/>
            </w:rPr>
          </w:pPr>
          <w:r w:rsidRPr="00E55B89">
            <w:rPr>
              <w:b/>
              <w:sz w:val="28"/>
              <w:szCs w:val="28"/>
            </w:rPr>
            <w:lastRenderedPageBreak/>
            <w:t>Section 4</w:t>
          </w:r>
          <w:r w:rsidR="00404808" w:rsidRPr="00E55B89">
            <w:rPr>
              <w:b/>
              <w:sz w:val="28"/>
              <w:szCs w:val="28"/>
            </w:rPr>
            <w:t xml:space="preserve"> : Modifications aux </w:t>
          </w:r>
          <w:r w:rsidR="00404808" w:rsidRPr="002E1FCA">
            <w:rPr>
              <w:b/>
              <w:i/>
              <w:sz w:val="28"/>
              <w:szCs w:val="28"/>
            </w:rPr>
            <w:t>Statuts</w:t>
          </w:r>
          <w:r w:rsidR="00404808" w:rsidRPr="00E55B89">
            <w:rPr>
              <w:b/>
              <w:sz w:val="28"/>
              <w:szCs w:val="28"/>
            </w:rPr>
            <w:t xml:space="preserve"> visant la création d’un Conseil fédéral de négociation</w:t>
          </w:r>
        </w:p>
        <w:p w14:paraId="60AC1343" w14:textId="77777777" w:rsidR="00404808" w:rsidRPr="00D15166" w:rsidRDefault="00404808" w:rsidP="002B366F"/>
        <w:p w14:paraId="446BDECF" w14:textId="77777777" w:rsidR="001844D9" w:rsidRPr="00D15166" w:rsidRDefault="001844D9" w:rsidP="002B366F"/>
        <w:p w14:paraId="794F937F" w14:textId="77777777" w:rsidR="005F4F95" w:rsidRPr="00D15166" w:rsidRDefault="005F4F95" w:rsidP="002B366F">
          <w:r w:rsidRPr="00D15166">
            <w:t>Depuis la création de la FPPE, la conduite de la négociation est sous la responsabilité du Bureau exécutif et du Conseil fédéral. Lors des deux</w:t>
          </w:r>
          <w:r w:rsidR="008259AA">
            <w:t xml:space="preserve"> (2)</w:t>
          </w:r>
          <w:r w:rsidRPr="00D15166">
            <w:t xml:space="preserve"> dernières négociations, le </w:t>
          </w:r>
          <w:r w:rsidRPr="00CC2850">
            <w:t xml:space="preserve">comité patronal de négociation a questionné </w:t>
          </w:r>
          <w:r w:rsidR="00FE188F" w:rsidRPr="00CC2850">
            <w:t>l’utilisation du protocole de négociation. En effet, la FPPE est la s</w:t>
          </w:r>
          <w:r w:rsidR="002B366F" w:rsidRPr="00CC2850">
            <w:t xml:space="preserve">eule organisation </w:t>
          </w:r>
          <w:r w:rsidR="00664674" w:rsidRPr="00CC2850">
            <w:t xml:space="preserve">ayant négocié </w:t>
          </w:r>
          <w:r w:rsidR="00CC2850" w:rsidRPr="00CC2850">
            <w:t xml:space="preserve">dans son protocole </w:t>
          </w:r>
          <w:r w:rsidR="00BD31EF" w:rsidRPr="00CC2850">
            <w:t xml:space="preserve">une clause </w:t>
          </w:r>
          <w:r w:rsidR="00FE188F" w:rsidRPr="00CC2850">
            <w:t xml:space="preserve">spécifiant que les libérations </w:t>
          </w:r>
          <w:r w:rsidR="00BD31EF" w:rsidRPr="00CC2850">
            <w:t xml:space="preserve">syndicales </w:t>
          </w:r>
          <w:r w:rsidR="00FE188F" w:rsidRPr="00CC2850">
            <w:t>des délégué</w:t>
          </w:r>
          <w:r w:rsidR="00404808" w:rsidRPr="00CC2850">
            <w:t>e</w:t>
          </w:r>
          <w:r w:rsidR="00FE188F" w:rsidRPr="00CC2850">
            <w:t>s</w:t>
          </w:r>
          <w:r w:rsidR="00404808" w:rsidRPr="00CC2850">
            <w:t xml:space="preserve"> et délégués</w:t>
          </w:r>
          <w:r w:rsidR="008259AA">
            <w:t xml:space="preserve"> </w:t>
          </w:r>
          <w:r w:rsidR="00BD31EF" w:rsidRPr="00CC2850">
            <w:t xml:space="preserve">à </w:t>
          </w:r>
          <w:r w:rsidR="00FE188F" w:rsidRPr="00CC2850">
            <w:t>t</w:t>
          </w:r>
          <w:r w:rsidR="002B366F" w:rsidRPr="00CC2850">
            <w:t>oute instance de négociation sont</w:t>
          </w:r>
          <w:r w:rsidR="00FE188F" w:rsidRPr="00CC2850">
            <w:t xml:space="preserve"> remboursée</w:t>
          </w:r>
          <w:r w:rsidR="002B366F" w:rsidRPr="00CC2850">
            <w:t>s</w:t>
          </w:r>
          <w:r w:rsidR="00FE188F" w:rsidRPr="00CC2850">
            <w:t xml:space="preserve"> à 50%. </w:t>
          </w:r>
        </w:p>
        <w:p w14:paraId="7CDA6957" w14:textId="77777777" w:rsidR="00A31B8A" w:rsidRPr="00D15166" w:rsidRDefault="00A31B8A" w:rsidP="002B366F"/>
        <w:p w14:paraId="620838B2" w14:textId="77777777" w:rsidR="00FE188F" w:rsidRPr="00D15166" w:rsidRDefault="00FE188F" w:rsidP="002B366F">
          <w:r w:rsidRPr="00D15166">
            <w:t>Comme nous n’avons pas d’instance spécifique de négociation, nous convoquons le Conseil</w:t>
          </w:r>
          <w:r w:rsidR="00F3743F" w:rsidRPr="00D15166">
            <w:t xml:space="preserve"> fédéral et, </w:t>
          </w:r>
          <w:r w:rsidRPr="00D15166">
            <w:t xml:space="preserve">particulièrement à la dernière négociation, </w:t>
          </w:r>
          <w:r w:rsidR="00F3743F" w:rsidRPr="00D15166">
            <w:t xml:space="preserve">cela </w:t>
          </w:r>
          <w:r w:rsidRPr="00D15166">
            <w:t>a causé des problèmes aux syndicats qui devaient justifier l’utilisation du protocole.</w:t>
          </w:r>
        </w:p>
        <w:p w14:paraId="7073FBDF" w14:textId="77777777" w:rsidR="00A31B8A" w:rsidRPr="00D15166" w:rsidRDefault="00A31B8A" w:rsidP="002B366F"/>
        <w:p w14:paraId="2C9299D7" w14:textId="77777777" w:rsidR="00FE188F" w:rsidRPr="00D15166" w:rsidRDefault="00FE188F" w:rsidP="002B366F">
          <w:r w:rsidRPr="00D15166">
            <w:t xml:space="preserve">Lorsque nous avons fait le bilan de la négociation, il a été suggéré de </w:t>
          </w:r>
          <w:r w:rsidR="004E5FFC" w:rsidRPr="00D15166">
            <w:t xml:space="preserve">considérer </w:t>
          </w:r>
          <w:r w:rsidRPr="00D15166">
            <w:t>la possibilité</w:t>
          </w:r>
          <w:r w:rsidR="00F3743F" w:rsidRPr="00D15166">
            <w:t xml:space="preserve"> </w:t>
          </w:r>
          <w:r w:rsidR="00404808" w:rsidRPr="00D15166">
            <w:t>de créer</w:t>
          </w:r>
          <w:r w:rsidRPr="00D15166">
            <w:t xml:space="preserve"> une instance de négociation </w:t>
          </w:r>
          <w:r w:rsidR="002B366F" w:rsidRPr="00D15166">
            <w:t xml:space="preserve">spécifique. En plus de régler le problème du protocole, nous étions d’avis que la création de cette instance démontrerait l’importance que nous accordons à la négociation. Nous avons donc pris la décision, en Conseil fédéral, de </w:t>
          </w:r>
          <w:r w:rsidR="00E51D4E" w:rsidRPr="00D15166">
            <w:t>proposer au Congrès</w:t>
          </w:r>
          <w:r w:rsidR="002B366F" w:rsidRPr="00D15166">
            <w:t xml:space="preserve"> la </w:t>
          </w:r>
          <w:r w:rsidR="00E51D4E" w:rsidRPr="00D15166">
            <w:t>constitution de cette instance.</w:t>
          </w:r>
          <w:r w:rsidR="00D27E73" w:rsidRPr="00D15166">
            <w:t xml:space="preserve"> </w:t>
          </w:r>
        </w:p>
        <w:p w14:paraId="0F24A24D" w14:textId="77777777" w:rsidR="00A31B8A" w:rsidRPr="00D15166" w:rsidRDefault="00A31B8A" w:rsidP="002B366F"/>
        <w:p w14:paraId="0B732B9C" w14:textId="77777777" w:rsidR="00E51D4E" w:rsidRPr="00D15166" w:rsidRDefault="00D27E73" w:rsidP="00A31B8A">
          <w:r w:rsidRPr="00D15166">
            <w:t xml:space="preserve">Les modifications qui suivent sont celles qui ont été retenues par le Conseil fédéral qui en recommande l’adoption au Congrès. </w:t>
          </w:r>
        </w:p>
        <w:p w14:paraId="5C5CA5A9" w14:textId="77777777" w:rsidR="00E51D4E" w:rsidRPr="00D15166" w:rsidRDefault="00E51D4E" w:rsidP="00A31B8A"/>
        <w:tbl>
          <w:tblPr>
            <w:tblStyle w:val="Grilledutableau"/>
            <w:tblW w:w="0" w:type="auto"/>
            <w:tblLook w:val="04A0" w:firstRow="1" w:lastRow="0" w:firstColumn="1" w:lastColumn="0" w:noHBand="0" w:noVBand="1"/>
          </w:tblPr>
          <w:tblGrid>
            <w:gridCol w:w="13100"/>
          </w:tblGrid>
          <w:tr w:rsidR="0096351C" w14:paraId="32BF6C4E" w14:textId="77777777" w:rsidTr="0096351C">
            <w:tc>
              <w:tcPr>
                <w:tcW w:w="13100" w:type="dxa"/>
              </w:tcPr>
              <w:p w14:paraId="694C21C1" w14:textId="77777777" w:rsidR="0096351C" w:rsidRDefault="0096351C" w:rsidP="00A31B8A">
                <w:pPr>
                  <w:rPr>
                    <w:b/>
                  </w:rPr>
                </w:pPr>
              </w:p>
              <w:p w14:paraId="28B7CF64" w14:textId="77777777" w:rsidR="0096351C" w:rsidRDefault="0096351C" w:rsidP="00A31B8A">
                <w:pPr>
                  <w:rPr>
                    <w:b/>
                  </w:rPr>
                </w:pPr>
                <w:r w:rsidRPr="00D15166">
                  <w:rPr>
                    <w:b/>
                  </w:rPr>
                  <w:t xml:space="preserve">Proposition </w:t>
                </w:r>
                <w:r w:rsidR="00DD75DF">
                  <w:rPr>
                    <w:b/>
                  </w:rPr>
                  <w:t>P8</w:t>
                </w:r>
                <w:r>
                  <w:rPr>
                    <w:b/>
                  </w:rPr>
                  <w:t xml:space="preserve"> : </w:t>
                </w:r>
                <w:r w:rsidRPr="00D15166">
                  <w:rPr>
                    <w:b/>
                  </w:rPr>
                  <w:t xml:space="preserve">Que </w:t>
                </w:r>
                <w:r w:rsidR="00E55B89">
                  <w:rPr>
                    <w:b/>
                  </w:rPr>
                  <w:t>les membres du 17</w:t>
                </w:r>
                <w:r w:rsidR="008259AA">
                  <w:rPr>
                    <w:b/>
                    <w:vertAlign w:val="superscript"/>
                  </w:rPr>
                  <w:t xml:space="preserve">e </w:t>
                </w:r>
                <w:r w:rsidR="00E55B89">
                  <w:rPr>
                    <w:b/>
                  </w:rPr>
                  <w:t>Congrès adoptent</w:t>
                </w:r>
                <w:r w:rsidRPr="00D15166">
                  <w:rPr>
                    <w:b/>
                  </w:rPr>
                  <w:t xml:space="preserve"> la création du </w:t>
                </w:r>
                <w:r w:rsidRPr="00123573">
                  <w:rPr>
                    <w:b/>
                    <w:i/>
                  </w:rPr>
                  <w:t>Conseil fédéral de négociation</w:t>
                </w:r>
                <w:r w:rsidRPr="00D15166">
                  <w:rPr>
                    <w:b/>
                  </w:rPr>
                  <w:t xml:space="preserve"> selon les modalités présentées </w:t>
                </w:r>
                <w:r w:rsidR="00E55B89">
                  <w:rPr>
                    <w:b/>
                  </w:rPr>
                  <w:t>au</w:t>
                </w:r>
                <w:r w:rsidRPr="00D15166">
                  <w:rPr>
                    <w:b/>
                  </w:rPr>
                  <w:t xml:space="preserve"> document </w:t>
                </w:r>
                <w:r w:rsidR="00DA4DE5" w:rsidRPr="00087E8B">
                  <w:rPr>
                    <w:b/>
                    <w:color w:val="000000" w:themeColor="text1"/>
                  </w:rPr>
                  <w:t>CO-</w:t>
                </w:r>
                <w:r w:rsidR="00087E8B">
                  <w:rPr>
                    <w:b/>
                    <w:color w:val="000000" w:themeColor="text1"/>
                  </w:rPr>
                  <w:t>19-</w:t>
                </w:r>
                <w:r w:rsidR="00DA4DE5" w:rsidRPr="00087E8B">
                  <w:rPr>
                    <w:b/>
                    <w:color w:val="000000" w:themeColor="text1"/>
                  </w:rPr>
                  <w:t>04</w:t>
                </w:r>
                <w:r w:rsidR="005B178A" w:rsidRPr="00087E8B">
                  <w:rPr>
                    <w:b/>
                    <w:color w:val="000000" w:themeColor="text1"/>
                  </w:rPr>
                  <w:t>.</w:t>
                </w:r>
              </w:p>
              <w:p w14:paraId="2E9C06D9" w14:textId="77777777" w:rsidR="0096351C" w:rsidRDefault="0096351C" w:rsidP="00A31B8A">
                <w:pPr>
                  <w:rPr>
                    <w:b/>
                  </w:rPr>
                </w:pPr>
              </w:p>
            </w:tc>
          </w:tr>
        </w:tbl>
        <w:p w14:paraId="74AAAC06" w14:textId="77777777" w:rsidR="0096351C" w:rsidRDefault="0096351C" w:rsidP="00A31B8A">
          <w:pPr>
            <w:rPr>
              <w:b/>
            </w:rPr>
          </w:pPr>
        </w:p>
        <w:p w14:paraId="52964B27" w14:textId="77777777" w:rsidR="00E31223" w:rsidRPr="00404808" w:rsidRDefault="00E31223" w:rsidP="00A31B8A">
          <w:pPr>
            <w:rPr>
              <w:sz w:val="28"/>
              <w:szCs w:val="28"/>
            </w:rPr>
          </w:pPr>
          <w:r w:rsidRPr="00404808">
            <w:rPr>
              <w:sz w:val="28"/>
              <w:szCs w:val="28"/>
            </w:rPr>
            <w:br w:type="page"/>
          </w:r>
        </w:p>
      </w:sdtContent>
    </w:sdt>
    <w:p w14:paraId="6ACE0370" w14:textId="77777777" w:rsidR="00237138" w:rsidRDefault="00237138" w:rsidP="00BA5843">
      <w:pPr>
        <w:jc w:val="center"/>
      </w:pPr>
    </w:p>
    <w:tbl>
      <w:tblPr>
        <w:tblStyle w:val="Grilledutableau"/>
        <w:tblW w:w="14516" w:type="dxa"/>
        <w:jc w:val="center"/>
        <w:tblLook w:val="04A0" w:firstRow="1" w:lastRow="0" w:firstColumn="1" w:lastColumn="0" w:noHBand="0" w:noVBand="1"/>
      </w:tblPr>
      <w:tblGrid>
        <w:gridCol w:w="5074"/>
        <w:gridCol w:w="5075"/>
        <w:gridCol w:w="4367"/>
      </w:tblGrid>
      <w:tr w:rsidR="00847473" w:rsidRPr="00E31223" w14:paraId="5E3FB3F9" w14:textId="77777777" w:rsidTr="003A3381">
        <w:trPr>
          <w:tblHeader/>
          <w:jc w:val="center"/>
        </w:trPr>
        <w:tc>
          <w:tcPr>
            <w:tcW w:w="5074" w:type="dxa"/>
            <w:shd w:val="clear" w:color="auto" w:fill="D9D9D9" w:themeFill="background1" w:themeFillShade="D9"/>
          </w:tcPr>
          <w:p w14:paraId="7C66CB95" w14:textId="77777777" w:rsidR="00847473" w:rsidRPr="00E31223" w:rsidRDefault="00847473" w:rsidP="00E31223">
            <w:pPr>
              <w:spacing w:before="120" w:after="120"/>
              <w:jc w:val="center"/>
              <w:rPr>
                <w:b/>
              </w:rPr>
            </w:pPr>
            <w:r w:rsidRPr="00E31223">
              <w:rPr>
                <w:b/>
              </w:rPr>
              <w:t>Texte actuel</w:t>
            </w:r>
          </w:p>
        </w:tc>
        <w:tc>
          <w:tcPr>
            <w:tcW w:w="5075" w:type="dxa"/>
            <w:shd w:val="clear" w:color="auto" w:fill="D9D9D9" w:themeFill="background1" w:themeFillShade="D9"/>
          </w:tcPr>
          <w:p w14:paraId="0E9D028D" w14:textId="77777777" w:rsidR="00847473" w:rsidRPr="00E31223" w:rsidRDefault="00847473" w:rsidP="00E31223">
            <w:pPr>
              <w:spacing w:before="120" w:after="120"/>
              <w:jc w:val="center"/>
              <w:rPr>
                <w:b/>
              </w:rPr>
            </w:pPr>
            <w:r w:rsidRPr="00E31223">
              <w:rPr>
                <w:b/>
              </w:rPr>
              <w:t>Texte proposé</w:t>
            </w:r>
          </w:p>
        </w:tc>
        <w:tc>
          <w:tcPr>
            <w:tcW w:w="4367" w:type="dxa"/>
            <w:shd w:val="clear" w:color="auto" w:fill="D9D9D9" w:themeFill="background1" w:themeFillShade="D9"/>
          </w:tcPr>
          <w:p w14:paraId="38779298" w14:textId="77777777" w:rsidR="00847473" w:rsidRPr="00E31223" w:rsidRDefault="00E31223" w:rsidP="00E31223">
            <w:pPr>
              <w:spacing w:before="120" w:after="120"/>
              <w:jc w:val="center"/>
              <w:rPr>
                <w:b/>
              </w:rPr>
            </w:pPr>
            <w:r>
              <w:rPr>
                <w:b/>
              </w:rPr>
              <w:t>C</w:t>
            </w:r>
            <w:r w:rsidR="00847473" w:rsidRPr="00E31223">
              <w:rPr>
                <w:b/>
              </w:rPr>
              <w:t>ommentaires</w:t>
            </w:r>
          </w:p>
        </w:tc>
      </w:tr>
      <w:tr w:rsidR="00847473" w14:paraId="2D907F82" w14:textId="77777777" w:rsidTr="003A3381">
        <w:trPr>
          <w:jc w:val="center"/>
        </w:trPr>
        <w:tc>
          <w:tcPr>
            <w:tcW w:w="5074" w:type="dxa"/>
          </w:tcPr>
          <w:p w14:paraId="4CE840BB" w14:textId="77777777" w:rsidR="00847473" w:rsidRDefault="00847473" w:rsidP="003A3381">
            <w:pPr>
              <w:pStyle w:val="Default"/>
              <w:spacing w:before="120" w:after="120"/>
              <w:jc w:val="both"/>
              <w:rPr>
                <w:sz w:val="23"/>
                <w:szCs w:val="23"/>
              </w:rPr>
            </w:pPr>
            <w:r>
              <w:rPr>
                <w:sz w:val="23"/>
                <w:szCs w:val="23"/>
              </w:rPr>
              <w:t xml:space="preserve">CHAPITRE 5 : LE CONSEIL FÉDÉRAL </w:t>
            </w:r>
          </w:p>
          <w:p w14:paraId="050827A5" w14:textId="77777777" w:rsidR="00847473" w:rsidRDefault="00847473" w:rsidP="00E31223">
            <w:pPr>
              <w:pStyle w:val="Default"/>
              <w:jc w:val="both"/>
              <w:rPr>
                <w:rFonts w:ascii="Century Gothic" w:hAnsi="Century Gothic" w:cs="Century Gothic"/>
                <w:b/>
                <w:bCs/>
                <w:sz w:val="23"/>
                <w:szCs w:val="23"/>
              </w:rPr>
            </w:pPr>
            <w:r>
              <w:rPr>
                <w:rFonts w:ascii="Century Gothic" w:hAnsi="Century Gothic" w:cs="Century Gothic"/>
                <w:b/>
                <w:bCs/>
                <w:sz w:val="23"/>
                <w:szCs w:val="23"/>
              </w:rPr>
              <w:t xml:space="preserve">ARTICLE 5.1 POUVOIRS DU CONSEIL FÉDÉRAL </w:t>
            </w:r>
          </w:p>
          <w:p w14:paraId="24E59306" w14:textId="77777777" w:rsidR="00E31223" w:rsidRDefault="00E31223" w:rsidP="00E31223">
            <w:pPr>
              <w:pStyle w:val="Default"/>
              <w:jc w:val="both"/>
              <w:rPr>
                <w:rFonts w:ascii="Century Gothic" w:hAnsi="Century Gothic" w:cs="Century Gothic"/>
                <w:sz w:val="23"/>
                <w:szCs w:val="23"/>
              </w:rPr>
            </w:pPr>
          </w:p>
          <w:p w14:paraId="16461BDB" w14:textId="77777777" w:rsidR="00847473" w:rsidRDefault="00847473" w:rsidP="00E31223">
            <w:pPr>
              <w:pStyle w:val="Default"/>
              <w:jc w:val="both"/>
              <w:rPr>
                <w:sz w:val="23"/>
                <w:szCs w:val="23"/>
              </w:rPr>
            </w:pPr>
            <w:r>
              <w:rPr>
                <w:b/>
                <w:bCs/>
                <w:sz w:val="23"/>
                <w:szCs w:val="23"/>
              </w:rPr>
              <w:t xml:space="preserve">5.1.1 </w:t>
            </w:r>
            <w:r>
              <w:rPr>
                <w:sz w:val="23"/>
                <w:szCs w:val="23"/>
              </w:rPr>
              <w:t xml:space="preserve">La Fédération est gouvernée entre les réunions du Congrès par un Conseil fédéral qui précise les orientations adoptées par les membres du Congrès et qui prend toutes les mesures nécessaires à leur réalisation. </w:t>
            </w:r>
          </w:p>
          <w:p w14:paraId="1AA76FC3" w14:textId="77777777" w:rsidR="00E31223" w:rsidRDefault="00E31223" w:rsidP="00E31223">
            <w:pPr>
              <w:pStyle w:val="Default"/>
              <w:jc w:val="both"/>
              <w:rPr>
                <w:sz w:val="23"/>
                <w:szCs w:val="23"/>
              </w:rPr>
            </w:pPr>
          </w:p>
          <w:p w14:paraId="24773F18" w14:textId="77777777" w:rsidR="003A3381" w:rsidRDefault="003A3381" w:rsidP="00E31223">
            <w:pPr>
              <w:pStyle w:val="Default"/>
              <w:jc w:val="both"/>
              <w:rPr>
                <w:sz w:val="23"/>
                <w:szCs w:val="23"/>
              </w:rPr>
            </w:pPr>
          </w:p>
          <w:p w14:paraId="0DBC387D" w14:textId="77777777" w:rsidR="00847473" w:rsidRDefault="00847473" w:rsidP="00E31223">
            <w:pPr>
              <w:pStyle w:val="Default"/>
              <w:jc w:val="both"/>
              <w:rPr>
                <w:sz w:val="23"/>
                <w:szCs w:val="23"/>
              </w:rPr>
            </w:pPr>
            <w:r>
              <w:rPr>
                <w:b/>
                <w:bCs/>
                <w:sz w:val="23"/>
                <w:szCs w:val="23"/>
              </w:rPr>
              <w:t xml:space="preserve">5.1.2 </w:t>
            </w:r>
            <w:r>
              <w:rPr>
                <w:sz w:val="23"/>
                <w:szCs w:val="23"/>
              </w:rPr>
              <w:t xml:space="preserve">Plus particulièrement, le Conseil fédéral : </w:t>
            </w:r>
          </w:p>
          <w:p w14:paraId="08CFD2CE" w14:textId="77777777" w:rsidR="00ED06F0" w:rsidRDefault="00847473" w:rsidP="00ED06F0">
            <w:pPr>
              <w:pStyle w:val="Default"/>
              <w:numPr>
                <w:ilvl w:val="0"/>
                <w:numId w:val="4"/>
              </w:numPr>
              <w:ind w:left="344"/>
              <w:jc w:val="both"/>
              <w:rPr>
                <w:sz w:val="23"/>
                <w:szCs w:val="23"/>
              </w:rPr>
            </w:pPr>
            <w:r>
              <w:rPr>
                <w:sz w:val="23"/>
                <w:szCs w:val="23"/>
              </w:rPr>
              <w:t xml:space="preserve">adopte ou révise le plan d’action et le budget de la Fédération; </w:t>
            </w:r>
          </w:p>
          <w:p w14:paraId="27D6CF93" w14:textId="77777777" w:rsidR="00ED06F0" w:rsidRDefault="00847473" w:rsidP="00ED06F0">
            <w:pPr>
              <w:pStyle w:val="Default"/>
              <w:numPr>
                <w:ilvl w:val="0"/>
                <w:numId w:val="4"/>
              </w:numPr>
              <w:ind w:left="344"/>
              <w:jc w:val="both"/>
              <w:rPr>
                <w:sz w:val="23"/>
                <w:szCs w:val="23"/>
              </w:rPr>
            </w:pPr>
            <w:r w:rsidRPr="00ED06F0">
              <w:rPr>
                <w:sz w:val="23"/>
                <w:szCs w:val="23"/>
              </w:rPr>
              <w:t xml:space="preserve">adopte les états financiers de la Fédération; </w:t>
            </w:r>
          </w:p>
          <w:p w14:paraId="76E610B7" w14:textId="77777777" w:rsidR="00847473" w:rsidRPr="00ED06F0" w:rsidRDefault="00847473" w:rsidP="00ED06F0">
            <w:pPr>
              <w:pStyle w:val="Default"/>
              <w:numPr>
                <w:ilvl w:val="0"/>
                <w:numId w:val="4"/>
              </w:numPr>
              <w:ind w:left="344"/>
              <w:jc w:val="both"/>
              <w:rPr>
                <w:sz w:val="23"/>
                <w:szCs w:val="23"/>
              </w:rPr>
            </w:pPr>
            <w:r w:rsidRPr="00ED06F0">
              <w:rPr>
                <w:sz w:val="23"/>
                <w:szCs w:val="23"/>
              </w:rPr>
              <w:t xml:space="preserve">adopte et modifie les règlements suivants de la Fédération : </w:t>
            </w:r>
          </w:p>
          <w:p w14:paraId="731C4645" w14:textId="77777777" w:rsidR="00ED06F0" w:rsidRDefault="00847473" w:rsidP="003A3381">
            <w:pPr>
              <w:pStyle w:val="Default"/>
              <w:numPr>
                <w:ilvl w:val="0"/>
                <w:numId w:val="5"/>
              </w:numPr>
              <w:rPr>
                <w:sz w:val="23"/>
                <w:szCs w:val="23"/>
              </w:rPr>
            </w:pPr>
            <w:r>
              <w:rPr>
                <w:sz w:val="23"/>
                <w:szCs w:val="23"/>
              </w:rPr>
              <w:t xml:space="preserve">le Règlement sur les emprunts; </w:t>
            </w:r>
          </w:p>
          <w:p w14:paraId="1EC0C6C5" w14:textId="77777777" w:rsidR="00ED06F0" w:rsidRDefault="00847473" w:rsidP="003A3381">
            <w:pPr>
              <w:pStyle w:val="Default"/>
              <w:numPr>
                <w:ilvl w:val="0"/>
                <w:numId w:val="5"/>
              </w:numPr>
              <w:rPr>
                <w:sz w:val="23"/>
                <w:szCs w:val="23"/>
              </w:rPr>
            </w:pPr>
            <w:r w:rsidRPr="00ED06F0">
              <w:rPr>
                <w:sz w:val="23"/>
                <w:szCs w:val="23"/>
              </w:rPr>
              <w:t xml:space="preserve">le Règlement sur les allocations de péréquation; </w:t>
            </w:r>
          </w:p>
          <w:p w14:paraId="6496373A" w14:textId="77777777" w:rsidR="00ED06F0" w:rsidRDefault="00847473" w:rsidP="003A3381">
            <w:pPr>
              <w:pStyle w:val="Default"/>
              <w:numPr>
                <w:ilvl w:val="0"/>
                <w:numId w:val="5"/>
              </w:numPr>
              <w:rPr>
                <w:sz w:val="23"/>
                <w:szCs w:val="23"/>
              </w:rPr>
            </w:pPr>
            <w:r w:rsidRPr="00ED06F0">
              <w:rPr>
                <w:sz w:val="23"/>
                <w:szCs w:val="23"/>
              </w:rPr>
              <w:t xml:space="preserve">le Règlement sur la perception de la contribution; </w:t>
            </w:r>
          </w:p>
          <w:p w14:paraId="71D186BB" w14:textId="77777777" w:rsidR="00ED06F0" w:rsidRDefault="00847473" w:rsidP="003A3381">
            <w:pPr>
              <w:pStyle w:val="Default"/>
              <w:numPr>
                <w:ilvl w:val="0"/>
                <w:numId w:val="5"/>
              </w:numPr>
              <w:rPr>
                <w:sz w:val="23"/>
                <w:szCs w:val="23"/>
              </w:rPr>
            </w:pPr>
            <w:r w:rsidRPr="00ED06F0">
              <w:rPr>
                <w:sz w:val="23"/>
                <w:szCs w:val="23"/>
              </w:rPr>
              <w:t xml:space="preserve">le Règlement sur la délégation au Congrès de la FPPE; </w:t>
            </w:r>
          </w:p>
          <w:p w14:paraId="0E2AABE6" w14:textId="77777777" w:rsidR="00ED06F0" w:rsidRDefault="00847473" w:rsidP="003A3381">
            <w:pPr>
              <w:pStyle w:val="Default"/>
              <w:numPr>
                <w:ilvl w:val="0"/>
                <w:numId w:val="5"/>
              </w:numPr>
              <w:rPr>
                <w:sz w:val="23"/>
                <w:szCs w:val="23"/>
              </w:rPr>
            </w:pPr>
            <w:r w:rsidRPr="00ED06F0">
              <w:rPr>
                <w:sz w:val="23"/>
                <w:szCs w:val="23"/>
              </w:rPr>
              <w:t xml:space="preserve">le Règlement sur le remboursement des dépenses; </w:t>
            </w:r>
          </w:p>
          <w:p w14:paraId="161142B1" w14:textId="77777777" w:rsidR="00ED06F0" w:rsidRDefault="00847473" w:rsidP="003A3381">
            <w:pPr>
              <w:pStyle w:val="Default"/>
              <w:numPr>
                <w:ilvl w:val="0"/>
                <w:numId w:val="5"/>
              </w:numPr>
              <w:rPr>
                <w:sz w:val="23"/>
                <w:szCs w:val="23"/>
              </w:rPr>
            </w:pPr>
            <w:r w:rsidRPr="00ED06F0">
              <w:rPr>
                <w:sz w:val="23"/>
                <w:szCs w:val="23"/>
              </w:rPr>
              <w:t xml:space="preserve">le Règlement sur la déclaration et la gestion de l’effectif; </w:t>
            </w:r>
          </w:p>
          <w:p w14:paraId="2F383341" w14:textId="77777777" w:rsidR="00ED06F0" w:rsidRDefault="00847473" w:rsidP="003A3381">
            <w:pPr>
              <w:pStyle w:val="Default"/>
              <w:numPr>
                <w:ilvl w:val="0"/>
                <w:numId w:val="5"/>
              </w:numPr>
              <w:rPr>
                <w:sz w:val="23"/>
                <w:szCs w:val="23"/>
              </w:rPr>
            </w:pPr>
            <w:r w:rsidRPr="00ED06F0">
              <w:rPr>
                <w:sz w:val="23"/>
                <w:szCs w:val="23"/>
              </w:rPr>
              <w:t xml:space="preserve">le Règlement du Fonds d’immobilisations; </w:t>
            </w:r>
          </w:p>
          <w:p w14:paraId="1A130BDF" w14:textId="77777777" w:rsidR="00ED06F0" w:rsidRDefault="00847473" w:rsidP="003A3381">
            <w:pPr>
              <w:pStyle w:val="Default"/>
              <w:numPr>
                <w:ilvl w:val="0"/>
                <w:numId w:val="5"/>
              </w:numPr>
              <w:rPr>
                <w:sz w:val="23"/>
                <w:szCs w:val="23"/>
              </w:rPr>
            </w:pPr>
            <w:r w:rsidRPr="00ED06F0">
              <w:rPr>
                <w:sz w:val="23"/>
                <w:szCs w:val="23"/>
              </w:rPr>
              <w:t xml:space="preserve">le Règlement du Fonds de congrès ; </w:t>
            </w:r>
          </w:p>
          <w:p w14:paraId="67BB39E2" w14:textId="77777777" w:rsidR="00ED06F0" w:rsidRDefault="00847473" w:rsidP="003A3381">
            <w:pPr>
              <w:pStyle w:val="Default"/>
              <w:numPr>
                <w:ilvl w:val="0"/>
                <w:numId w:val="5"/>
              </w:numPr>
              <w:rPr>
                <w:sz w:val="23"/>
                <w:szCs w:val="23"/>
              </w:rPr>
            </w:pPr>
            <w:r w:rsidRPr="00ED06F0">
              <w:rPr>
                <w:sz w:val="23"/>
                <w:szCs w:val="23"/>
              </w:rPr>
              <w:t xml:space="preserve">le Règlement sur la déclaration de grève </w:t>
            </w:r>
            <w:r w:rsidRPr="00ED06F0">
              <w:rPr>
                <w:sz w:val="23"/>
                <w:szCs w:val="23"/>
              </w:rPr>
              <w:lastRenderedPageBreak/>
              <w:t xml:space="preserve">et la signature d’une convention collective; </w:t>
            </w:r>
          </w:p>
          <w:p w14:paraId="14A88512" w14:textId="77777777" w:rsidR="00ED06F0" w:rsidRDefault="00847473" w:rsidP="003A3381">
            <w:pPr>
              <w:pStyle w:val="Default"/>
              <w:numPr>
                <w:ilvl w:val="0"/>
                <w:numId w:val="5"/>
              </w:numPr>
              <w:rPr>
                <w:sz w:val="23"/>
                <w:szCs w:val="23"/>
              </w:rPr>
            </w:pPr>
            <w:r w:rsidRPr="00ED06F0">
              <w:rPr>
                <w:sz w:val="23"/>
                <w:szCs w:val="23"/>
              </w:rPr>
              <w:t xml:space="preserve">le Règlement pour la conduite des réunions du Conseil fédéral; </w:t>
            </w:r>
          </w:p>
          <w:p w14:paraId="2005C195" w14:textId="77777777" w:rsidR="00ED06F0" w:rsidRDefault="00847473" w:rsidP="003A3381">
            <w:pPr>
              <w:pStyle w:val="Default"/>
              <w:numPr>
                <w:ilvl w:val="0"/>
                <w:numId w:val="5"/>
              </w:numPr>
              <w:rPr>
                <w:sz w:val="23"/>
                <w:szCs w:val="23"/>
              </w:rPr>
            </w:pPr>
            <w:r w:rsidRPr="00ED06F0">
              <w:rPr>
                <w:sz w:val="23"/>
                <w:szCs w:val="23"/>
              </w:rPr>
              <w:t xml:space="preserve">le Règlement sur la procédure électorale complémentaire; </w:t>
            </w:r>
          </w:p>
          <w:p w14:paraId="17E033E5" w14:textId="77777777" w:rsidR="00ED06F0" w:rsidRDefault="00847473" w:rsidP="003A3381">
            <w:pPr>
              <w:pStyle w:val="Default"/>
              <w:numPr>
                <w:ilvl w:val="0"/>
                <w:numId w:val="5"/>
              </w:numPr>
              <w:rPr>
                <w:sz w:val="23"/>
                <w:szCs w:val="23"/>
              </w:rPr>
            </w:pPr>
            <w:r w:rsidRPr="00ED06F0">
              <w:rPr>
                <w:sz w:val="23"/>
                <w:szCs w:val="23"/>
              </w:rPr>
              <w:t xml:space="preserve">le Règlement sur la gestion des libérées et libérés politiques; </w:t>
            </w:r>
          </w:p>
          <w:p w14:paraId="0F33859A" w14:textId="77777777" w:rsidR="00847473" w:rsidRDefault="00847473" w:rsidP="003A3381">
            <w:pPr>
              <w:pStyle w:val="Default"/>
              <w:numPr>
                <w:ilvl w:val="0"/>
                <w:numId w:val="5"/>
              </w:numPr>
              <w:rPr>
                <w:sz w:val="23"/>
                <w:szCs w:val="23"/>
              </w:rPr>
            </w:pPr>
            <w:r w:rsidRPr="00ED06F0">
              <w:rPr>
                <w:sz w:val="23"/>
                <w:szCs w:val="23"/>
              </w:rPr>
              <w:t xml:space="preserve">le Règlement sur la coordination de la négociation ; </w:t>
            </w:r>
          </w:p>
          <w:p w14:paraId="46991B45" w14:textId="77777777" w:rsidR="000847D9" w:rsidRDefault="000847D9" w:rsidP="000847D9">
            <w:pPr>
              <w:pStyle w:val="Default"/>
              <w:rPr>
                <w:sz w:val="23"/>
                <w:szCs w:val="23"/>
              </w:rPr>
            </w:pPr>
          </w:p>
          <w:p w14:paraId="7AB7F3FD" w14:textId="77777777" w:rsidR="000847D9" w:rsidRDefault="000847D9" w:rsidP="000847D9">
            <w:pPr>
              <w:pStyle w:val="Default"/>
              <w:rPr>
                <w:sz w:val="23"/>
                <w:szCs w:val="23"/>
              </w:rPr>
            </w:pPr>
          </w:p>
          <w:p w14:paraId="7E182D83" w14:textId="77777777" w:rsidR="000847D9" w:rsidRPr="00ED06F0" w:rsidRDefault="000847D9" w:rsidP="000847D9">
            <w:pPr>
              <w:pStyle w:val="Default"/>
              <w:rPr>
                <w:sz w:val="23"/>
                <w:szCs w:val="23"/>
              </w:rPr>
            </w:pPr>
          </w:p>
          <w:p w14:paraId="0096FD7E" w14:textId="77777777" w:rsidR="00847473" w:rsidRDefault="00847473" w:rsidP="003A3381">
            <w:pPr>
              <w:pStyle w:val="Default"/>
              <w:ind w:left="344" w:hanging="344"/>
              <w:jc w:val="both"/>
              <w:rPr>
                <w:sz w:val="23"/>
                <w:szCs w:val="23"/>
              </w:rPr>
            </w:pPr>
            <w:r>
              <w:rPr>
                <w:sz w:val="23"/>
                <w:szCs w:val="23"/>
              </w:rPr>
              <w:t xml:space="preserve">d) </w:t>
            </w:r>
            <w:r w:rsidR="003A3381">
              <w:rPr>
                <w:sz w:val="23"/>
                <w:szCs w:val="23"/>
              </w:rPr>
              <w:tab/>
            </w:r>
            <w:r>
              <w:rPr>
                <w:sz w:val="23"/>
                <w:szCs w:val="23"/>
              </w:rPr>
              <w:t xml:space="preserve">adopte et modifie : </w:t>
            </w:r>
          </w:p>
          <w:p w14:paraId="3B878AD6" w14:textId="77777777" w:rsidR="003A3381" w:rsidRDefault="00847473" w:rsidP="00E31223">
            <w:pPr>
              <w:pStyle w:val="Default"/>
              <w:numPr>
                <w:ilvl w:val="0"/>
                <w:numId w:val="6"/>
              </w:numPr>
              <w:jc w:val="both"/>
              <w:rPr>
                <w:sz w:val="23"/>
                <w:szCs w:val="23"/>
              </w:rPr>
            </w:pPr>
            <w:r>
              <w:rPr>
                <w:sz w:val="23"/>
                <w:szCs w:val="23"/>
              </w:rPr>
              <w:t xml:space="preserve">la Politique de communication; </w:t>
            </w:r>
          </w:p>
          <w:p w14:paraId="59E61932" w14:textId="77777777" w:rsidR="003A3381" w:rsidRDefault="00847473" w:rsidP="00E31223">
            <w:pPr>
              <w:pStyle w:val="Default"/>
              <w:numPr>
                <w:ilvl w:val="0"/>
                <w:numId w:val="6"/>
              </w:numPr>
              <w:jc w:val="both"/>
              <w:rPr>
                <w:sz w:val="23"/>
                <w:szCs w:val="23"/>
              </w:rPr>
            </w:pPr>
            <w:r w:rsidRPr="003A3381">
              <w:rPr>
                <w:sz w:val="23"/>
                <w:szCs w:val="23"/>
              </w:rPr>
              <w:t xml:space="preserve">la Politique de défense des salariées et salariés et des syndicats; </w:t>
            </w:r>
          </w:p>
          <w:p w14:paraId="6B617638" w14:textId="77777777" w:rsidR="003A3381" w:rsidRDefault="00847473" w:rsidP="00E31223">
            <w:pPr>
              <w:pStyle w:val="Default"/>
              <w:numPr>
                <w:ilvl w:val="0"/>
                <w:numId w:val="6"/>
              </w:numPr>
              <w:jc w:val="both"/>
              <w:rPr>
                <w:sz w:val="23"/>
                <w:szCs w:val="23"/>
              </w:rPr>
            </w:pPr>
            <w:r w:rsidRPr="003A3381">
              <w:rPr>
                <w:sz w:val="23"/>
                <w:szCs w:val="23"/>
              </w:rPr>
              <w:t xml:space="preserve">la Politique sur la coopération et la solidarité; </w:t>
            </w:r>
          </w:p>
          <w:p w14:paraId="15012122" w14:textId="77777777" w:rsidR="003A3381" w:rsidRDefault="00847473" w:rsidP="00E31223">
            <w:pPr>
              <w:pStyle w:val="Default"/>
              <w:numPr>
                <w:ilvl w:val="0"/>
                <w:numId w:val="6"/>
              </w:numPr>
              <w:jc w:val="both"/>
              <w:rPr>
                <w:sz w:val="23"/>
                <w:szCs w:val="23"/>
              </w:rPr>
            </w:pPr>
            <w:r w:rsidRPr="003A3381">
              <w:rPr>
                <w:sz w:val="23"/>
                <w:szCs w:val="23"/>
              </w:rPr>
              <w:t xml:space="preserve">la Politique sur la qualité de vie; </w:t>
            </w:r>
          </w:p>
          <w:p w14:paraId="6760C049" w14:textId="77777777" w:rsidR="00847473" w:rsidRPr="003A3381" w:rsidRDefault="00847473" w:rsidP="00E31223">
            <w:pPr>
              <w:pStyle w:val="Default"/>
              <w:numPr>
                <w:ilvl w:val="0"/>
                <w:numId w:val="6"/>
              </w:numPr>
              <w:jc w:val="both"/>
              <w:rPr>
                <w:sz w:val="23"/>
                <w:szCs w:val="23"/>
              </w:rPr>
            </w:pPr>
            <w:r w:rsidRPr="003A3381">
              <w:rPr>
                <w:sz w:val="23"/>
                <w:szCs w:val="23"/>
              </w:rPr>
              <w:t xml:space="preserve">le Protocole sur l’administration d’un syndicat dans les cas de l’incapacité d’agir de son instance exécutive. </w:t>
            </w:r>
          </w:p>
          <w:p w14:paraId="05BD8D6F" w14:textId="77777777" w:rsidR="00847473" w:rsidRDefault="00847473" w:rsidP="003A3381">
            <w:pPr>
              <w:pStyle w:val="Default"/>
              <w:ind w:left="344" w:hanging="344"/>
              <w:jc w:val="both"/>
              <w:rPr>
                <w:sz w:val="23"/>
                <w:szCs w:val="23"/>
              </w:rPr>
            </w:pPr>
            <w:r>
              <w:rPr>
                <w:sz w:val="23"/>
                <w:szCs w:val="23"/>
              </w:rPr>
              <w:t xml:space="preserve">e) </w:t>
            </w:r>
            <w:r w:rsidR="003A3381">
              <w:rPr>
                <w:sz w:val="23"/>
                <w:szCs w:val="23"/>
              </w:rPr>
              <w:tab/>
            </w:r>
            <w:r>
              <w:rPr>
                <w:sz w:val="23"/>
                <w:szCs w:val="23"/>
              </w:rPr>
              <w:t xml:space="preserve">désigne les membres des comités statutaires; </w:t>
            </w:r>
          </w:p>
          <w:p w14:paraId="53E797CA" w14:textId="77777777" w:rsidR="00847473" w:rsidRDefault="00847473" w:rsidP="003A3381">
            <w:pPr>
              <w:pStyle w:val="Default"/>
              <w:ind w:left="344" w:hanging="344"/>
              <w:jc w:val="both"/>
              <w:rPr>
                <w:sz w:val="23"/>
                <w:szCs w:val="23"/>
              </w:rPr>
            </w:pPr>
            <w:r>
              <w:rPr>
                <w:sz w:val="23"/>
                <w:szCs w:val="23"/>
              </w:rPr>
              <w:t xml:space="preserve">f) </w:t>
            </w:r>
            <w:r w:rsidR="003A3381">
              <w:rPr>
                <w:sz w:val="23"/>
                <w:szCs w:val="23"/>
              </w:rPr>
              <w:tab/>
            </w:r>
            <w:r>
              <w:rPr>
                <w:sz w:val="23"/>
                <w:szCs w:val="23"/>
              </w:rPr>
              <w:t xml:space="preserve">peut constituer des comités, en désigner les membres et adopter leur plan d’action; </w:t>
            </w:r>
          </w:p>
          <w:p w14:paraId="76B7109F" w14:textId="77777777" w:rsidR="00847473" w:rsidRDefault="00847473" w:rsidP="003A3381">
            <w:pPr>
              <w:pStyle w:val="Default"/>
              <w:ind w:left="344" w:hanging="344"/>
              <w:jc w:val="both"/>
              <w:rPr>
                <w:sz w:val="23"/>
                <w:szCs w:val="23"/>
              </w:rPr>
            </w:pPr>
            <w:r>
              <w:rPr>
                <w:sz w:val="23"/>
                <w:szCs w:val="23"/>
              </w:rPr>
              <w:t xml:space="preserve">g) </w:t>
            </w:r>
            <w:r w:rsidR="003A3381">
              <w:rPr>
                <w:sz w:val="23"/>
                <w:szCs w:val="23"/>
              </w:rPr>
              <w:tab/>
            </w:r>
            <w:r>
              <w:rPr>
                <w:sz w:val="23"/>
                <w:szCs w:val="23"/>
              </w:rPr>
              <w:t xml:space="preserve">pourvoit les vacances au sein du Bureau exécutif; </w:t>
            </w:r>
          </w:p>
          <w:p w14:paraId="6805A7B5" w14:textId="77777777" w:rsidR="00847473" w:rsidRPr="000D23FE" w:rsidRDefault="00847473" w:rsidP="003A3381">
            <w:pPr>
              <w:pStyle w:val="Default"/>
              <w:ind w:left="344" w:hanging="344"/>
              <w:jc w:val="both"/>
              <w:rPr>
                <w:sz w:val="16"/>
                <w:szCs w:val="16"/>
              </w:rPr>
            </w:pPr>
            <w:r>
              <w:rPr>
                <w:sz w:val="23"/>
                <w:szCs w:val="23"/>
              </w:rPr>
              <w:t xml:space="preserve">h) </w:t>
            </w:r>
            <w:r w:rsidR="003A3381">
              <w:rPr>
                <w:sz w:val="23"/>
                <w:szCs w:val="23"/>
              </w:rPr>
              <w:tab/>
            </w:r>
            <w:r>
              <w:rPr>
                <w:sz w:val="23"/>
                <w:szCs w:val="23"/>
              </w:rPr>
              <w:t xml:space="preserve">décide toute affaire qui lui est envoyée par le Congrès; </w:t>
            </w:r>
          </w:p>
          <w:p w14:paraId="3BFFC603" w14:textId="77777777" w:rsidR="00847473" w:rsidRDefault="00847473" w:rsidP="009C71F0">
            <w:pPr>
              <w:pStyle w:val="Default"/>
              <w:pageBreakBefore/>
              <w:ind w:left="310" w:hanging="310"/>
              <w:jc w:val="both"/>
              <w:rPr>
                <w:color w:val="auto"/>
                <w:sz w:val="23"/>
                <w:szCs w:val="23"/>
              </w:rPr>
            </w:pPr>
            <w:r>
              <w:rPr>
                <w:color w:val="auto"/>
                <w:sz w:val="23"/>
                <w:szCs w:val="23"/>
              </w:rPr>
              <w:t xml:space="preserve">i) </w:t>
            </w:r>
            <w:r w:rsidR="009C71F0">
              <w:rPr>
                <w:color w:val="auto"/>
                <w:sz w:val="23"/>
                <w:szCs w:val="23"/>
              </w:rPr>
              <w:tab/>
            </w:r>
            <w:r>
              <w:rPr>
                <w:color w:val="auto"/>
                <w:sz w:val="23"/>
                <w:szCs w:val="23"/>
              </w:rPr>
              <w:t xml:space="preserve">reçoit les rapports, les avis ou les recommandations du Bureau exécutif et des </w:t>
            </w:r>
            <w:r>
              <w:rPr>
                <w:color w:val="auto"/>
                <w:sz w:val="23"/>
                <w:szCs w:val="23"/>
              </w:rPr>
              <w:lastRenderedPageBreak/>
              <w:t xml:space="preserve">comités statutaires ou constitués par lui et leur donne suite; </w:t>
            </w:r>
          </w:p>
          <w:p w14:paraId="5E5C3336" w14:textId="77777777" w:rsidR="00847473" w:rsidRDefault="00847473" w:rsidP="003A3381">
            <w:pPr>
              <w:pStyle w:val="Default"/>
              <w:ind w:left="344" w:hanging="344"/>
              <w:jc w:val="both"/>
              <w:rPr>
                <w:color w:val="auto"/>
                <w:sz w:val="23"/>
                <w:szCs w:val="23"/>
              </w:rPr>
            </w:pPr>
            <w:r>
              <w:rPr>
                <w:color w:val="auto"/>
                <w:sz w:val="23"/>
                <w:szCs w:val="23"/>
              </w:rPr>
              <w:t xml:space="preserve">j) </w:t>
            </w:r>
            <w:r w:rsidR="003A3381">
              <w:rPr>
                <w:color w:val="auto"/>
                <w:sz w:val="23"/>
                <w:szCs w:val="23"/>
              </w:rPr>
              <w:tab/>
            </w:r>
            <w:r>
              <w:rPr>
                <w:color w:val="auto"/>
                <w:sz w:val="23"/>
                <w:szCs w:val="23"/>
              </w:rPr>
              <w:t xml:space="preserve">entend l’appel logé par un syndicat qui a été l’objet d’un avis d’exclusion par le Bureau exécutif; </w:t>
            </w:r>
          </w:p>
          <w:p w14:paraId="12257B75" w14:textId="77777777" w:rsidR="00847473" w:rsidRDefault="00847473" w:rsidP="003A3381">
            <w:pPr>
              <w:pStyle w:val="Default"/>
              <w:ind w:left="344" w:hanging="360"/>
              <w:jc w:val="both"/>
              <w:rPr>
                <w:color w:val="auto"/>
                <w:sz w:val="23"/>
                <w:szCs w:val="23"/>
              </w:rPr>
            </w:pPr>
            <w:r>
              <w:rPr>
                <w:color w:val="auto"/>
                <w:sz w:val="23"/>
                <w:szCs w:val="23"/>
              </w:rPr>
              <w:t xml:space="preserve">k) </w:t>
            </w:r>
            <w:r w:rsidR="003A3381">
              <w:rPr>
                <w:color w:val="auto"/>
                <w:sz w:val="23"/>
                <w:szCs w:val="23"/>
              </w:rPr>
              <w:tab/>
            </w:r>
            <w:r>
              <w:rPr>
                <w:color w:val="auto"/>
                <w:sz w:val="23"/>
                <w:szCs w:val="23"/>
              </w:rPr>
              <w:t xml:space="preserve">décide de l’association de la Fédération à tout organisme dont les intérêts sont conciliables avec les siens; </w:t>
            </w:r>
          </w:p>
          <w:p w14:paraId="42FDED01" w14:textId="77777777" w:rsidR="00847473" w:rsidRDefault="00847473" w:rsidP="003A3381">
            <w:pPr>
              <w:pStyle w:val="Default"/>
              <w:ind w:left="344" w:hanging="344"/>
              <w:jc w:val="both"/>
              <w:rPr>
                <w:color w:val="auto"/>
                <w:sz w:val="23"/>
                <w:szCs w:val="23"/>
              </w:rPr>
            </w:pPr>
            <w:r>
              <w:rPr>
                <w:color w:val="auto"/>
                <w:sz w:val="23"/>
                <w:szCs w:val="23"/>
              </w:rPr>
              <w:t xml:space="preserve">l) </w:t>
            </w:r>
            <w:r w:rsidR="003A3381">
              <w:rPr>
                <w:color w:val="auto"/>
                <w:sz w:val="23"/>
                <w:szCs w:val="23"/>
              </w:rPr>
              <w:tab/>
            </w:r>
            <w:r>
              <w:rPr>
                <w:color w:val="auto"/>
                <w:sz w:val="23"/>
                <w:szCs w:val="23"/>
              </w:rPr>
              <w:t xml:space="preserve">autorise une modification à la compétence personnelle ou territoriale d’un syndicat; </w:t>
            </w:r>
          </w:p>
          <w:p w14:paraId="227A0D5E" w14:textId="77777777" w:rsidR="00847473" w:rsidRDefault="00847473" w:rsidP="003A3381">
            <w:pPr>
              <w:pStyle w:val="Default"/>
              <w:ind w:left="344" w:hanging="344"/>
              <w:jc w:val="both"/>
              <w:rPr>
                <w:color w:val="auto"/>
                <w:sz w:val="23"/>
                <w:szCs w:val="23"/>
              </w:rPr>
            </w:pPr>
            <w:r>
              <w:rPr>
                <w:color w:val="auto"/>
                <w:sz w:val="23"/>
                <w:szCs w:val="23"/>
              </w:rPr>
              <w:t xml:space="preserve">m) </w:t>
            </w:r>
            <w:r w:rsidR="003A3381">
              <w:rPr>
                <w:color w:val="auto"/>
                <w:sz w:val="23"/>
                <w:szCs w:val="23"/>
              </w:rPr>
              <w:tab/>
            </w:r>
            <w:r>
              <w:rPr>
                <w:color w:val="auto"/>
                <w:sz w:val="23"/>
                <w:szCs w:val="23"/>
              </w:rPr>
              <w:t xml:space="preserve">peut décider toute affaire qui n’est pas réservée au Bureau exécutif ou au Congrès; </w:t>
            </w:r>
          </w:p>
          <w:p w14:paraId="3F5F85FF" w14:textId="77777777" w:rsidR="00847473" w:rsidRDefault="00847473" w:rsidP="003A3381">
            <w:pPr>
              <w:pStyle w:val="Default"/>
              <w:ind w:left="344" w:hanging="344"/>
              <w:jc w:val="both"/>
              <w:rPr>
                <w:color w:val="auto"/>
                <w:sz w:val="23"/>
                <w:szCs w:val="23"/>
              </w:rPr>
            </w:pPr>
            <w:r>
              <w:rPr>
                <w:color w:val="auto"/>
                <w:sz w:val="23"/>
                <w:szCs w:val="23"/>
              </w:rPr>
              <w:t xml:space="preserve">n) </w:t>
            </w:r>
            <w:r w:rsidR="003A3381">
              <w:rPr>
                <w:color w:val="auto"/>
                <w:sz w:val="23"/>
                <w:szCs w:val="23"/>
              </w:rPr>
              <w:tab/>
            </w:r>
            <w:r>
              <w:rPr>
                <w:color w:val="auto"/>
                <w:sz w:val="23"/>
                <w:szCs w:val="23"/>
              </w:rPr>
              <w:t xml:space="preserve">désigne la firme de vérification comptable; </w:t>
            </w:r>
          </w:p>
          <w:p w14:paraId="4EA45FFA" w14:textId="77777777" w:rsidR="00847473" w:rsidRDefault="00847473" w:rsidP="003A3381">
            <w:pPr>
              <w:pStyle w:val="Default"/>
              <w:ind w:left="344" w:hanging="344"/>
              <w:jc w:val="both"/>
              <w:rPr>
                <w:color w:val="auto"/>
                <w:sz w:val="23"/>
                <w:szCs w:val="23"/>
              </w:rPr>
            </w:pPr>
            <w:r>
              <w:rPr>
                <w:color w:val="auto"/>
                <w:sz w:val="23"/>
                <w:szCs w:val="23"/>
              </w:rPr>
              <w:t xml:space="preserve">o) </w:t>
            </w:r>
            <w:r w:rsidR="003A3381">
              <w:rPr>
                <w:color w:val="auto"/>
                <w:sz w:val="23"/>
                <w:szCs w:val="23"/>
              </w:rPr>
              <w:tab/>
            </w:r>
            <w:r>
              <w:rPr>
                <w:color w:val="auto"/>
                <w:sz w:val="23"/>
                <w:szCs w:val="23"/>
              </w:rPr>
              <w:t xml:space="preserve">détermine le niveau des ressources salariées nécessaires au bon fonctionnement de la Fédération par l’adoption des prévisions et des révisions budgétaires et est consulté sur la détermination de leurs conditions de travail; </w:t>
            </w:r>
          </w:p>
          <w:p w14:paraId="1302D995" w14:textId="77777777" w:rsidR="00847473" w:rsidRDefault="00847473" w:rsidP="003A3381">
            <w:pPr>
              <w:pStyle w:val="Default"/>
              <w:ind w:left="344" w:hanging="344"/>
              <w:jc w:val="both"/>
              <w:rPr>
                <w:color w:val="auto"/>
                <w:sz w:val="23"/>
                <w:szCs w:val="23"/>
              </w:rPr>
            </w:pPr>
            <w:r>
              <w:rPr>
                <w:color w:val="auto"/>
                <w:sz w:val="23"/>
                <w:szCs w:val="23"/>
              </w:rPr>
              <w:t xml:space="preserve">p) </w:t>
            </w:r>
            <w:r w:rsidR="003A3381">
              <w:rPr>
                <w:color w:val="auto"/>
                <w:sz w:val="23"/>
                <w:szCs w:val="23"/>
              </w:rPr>
              <w:tab/>
            </w:r>
            <w:r>
              <w:rPr>
                <w:color w:val="auto"/>
                <w:sz w:val="23"/>
                <w:szCs w:val="23"/>
              </w:rPr>
              <w:t xml:space="preserve">gère la réserve du patrimoine ; </w:t>
            </w:r>
          </w:p>
          <w:p w14:paraId="6F61E1D9" w14:textId="77777777" w:rsidR="00847473" w:rsidRDefault="00847473" w:rsidP="003A3381">
            <w:pPr>
              <w:pStyle w:val="Default"/>
              <w:ind w:left="344" w:hanging="344"/>
              <w:jc w:val="both"/>
              <w:rPr>
                <w:color w:val="auto"/>
                <w:sz w:val="23"/>
                <w:szCs w:val="23"/>
              </w:rPr>
            </w:pPr>
            <w:r>
              <w:rPr>
                <w:color w:val="auto"/>
                <w:sz w:val="23"/>
                <w:szCs w:val="23"/>
              </w:rPr>
              <w:t xml:space="preserve">q) </w:t>
            </w:r>
            <w:r w:rsidR="003A3381">
              <w:rPr>
                <w:color w:val="auto"/>
                <w:sz w:val="23"/>
                <w:szCs w:val="23"/>
              </w:rPr>
              <w:tab/>
            </w:r>
            <w:r>
              <w:rPr>
                <w:color w:val="auto"/>
                <w:sz w:val="23"/>
                <w:szCs w:val="23"/>
              </w:rPr>
              <w:t xml:space="preserve">décide du remplacement et des procédures à suivre dans le cas du remplacement temporaire au Bureau exécutif, tel que prévu à l’article 7.6. </w:t>
            </w:r>
          </w:p>
          <w:p w14:paraId="19222EEE" w14:textId="77777777" w:rsidR="000D23FE" w:rsidRDefault="000D23FE" w:rsidP="00E31223">
            <w:pPr>
              <w:pStyle w:val="Default"/>
              <w:jc w:val="both"/>
              <w:rPr>
                <w:color w:val="auto"/>
                <w:sz w:val="23"/>
                <w:szCs w:val="23"/>
              </w:rPr>
            </w:pPr>
          </w:p>
          <w:p w14:paraId="4F6F25EB" w14:textId="77777777" w:rsidR="003A3381" w:rsidRDefault="003A3381" w:rsidP="00E31223">
            <w:pPr>
              <w:pStyle w:val="Default"/>
              <w:jc w:val="both"/>
              <w:rPr>
                <w:color w:val="auto"/>
                <w:sz w:val="23"/>
                <w:szCs w:val="23"/>
              </w:rPr>
            </w:pPr>
          </w:p>
          <w:p w14:paraId="760E90D1" w14:textId="77777777" w:rsidR="00847473" w:rsidRDefault="00847473" w:rsidP="00E31223">
            <w:pPr>
              <w:pStyle w:val="Default"/>
              <w:jc w:val="both"/>
              <w:rPr>
                <w:color w:val="auto"/>
                <w:sz w:val="23"/>
                <w:szCs w:val="23"/>
              </w:rPr>
            </w:pPr>
            <w:r>
              <w:rPr>
                <w:b/>
                <w:bCs/>
                <w:color w:val="auto"/>
                <w:sz w:val="23"/>
                <w:szCs w:val="23"/>
              </w:rPr>
              <w:t xml:space="preserve">5.1.3 </w:t>
            </w:r>
            <w:r>
              <w:rPr>
                <w:color w:val="auto"/>
                <w:sz w:val="23"/>
                <w:szCs w:val="23"/>
              </w:rPr>
              <w:t xml:space="preserve">Le Conseil fédéral contrôle et coordonne la négociation à l’échelle nationale et, en ce sens : </w:t>
            </w:r>
          </w:p>
          <w:p w14:paraId="27D6AA13" w14:textId="77777777" w:rsidR="003A3381" w:rsidRDefault="00847473" w:rsidP="003A3381">
            <w:pPr>
              <w:pStyle w:val="Default"/>
              <w:numPr>
                <w:ilvl w:val="0"/>
                <w:numId w:val="8"/>
              </w:numPr>
              <w:ind w:left="344" w:hanging="344"/>
              <w:jc w:val="both"/>
              <w:rPr>
                <w:color w:val="auto"/>
                <w:sz w:val="23"/>
                <w:szCs w:val="23"/>
              </w:rPr>
            </w:pPr>
            <w:r>
              <w:rPr>
                <w:color w:val="auto"/>
                <w:sz w:val="23"/>
                <w:szCs w:val="23"/>
              </w:rPr>
              <w:t xml:space="preserve">il désigne les membres de l’équipe de négociation; </w:t>
            </w:r>
          </w:p>
          <w:p w14:paraId="71475006" w14:textId="77777777" w:rsidR="003A3381" w:rsidRDefault="00847473" w:rsidP="003A3381">
            <w:pPr>
              <w:pStyle w:val="Default"/>
              <w:numPr>
                <w:ilvl w:val="0"/>
                <w:numId w:val="8"/>
              </w:numPr>
              <w:ind w:left="344" w:hanging="344"/>
              <w:jc w:val="both"/>
              <w:rPr>
                <w:color w:val="auto"/>
                <w:sz w:val="23"/>
                <w:szCs w:val="23"/>
              </w:rPr>
            </w:pPr>
            <w:r w:rsidRPr="003A3381">
              <w:rPr>
                <w:color w:val="auto"/>
                <w:sz w:val="23"/>
                <w:szCs w:val="23"/>
              </w:rPr>
              <w:t xml:space="preserve">il détermine l’échéancier général de la négociation; </w:t>
            </w:r>
          </w:p>
          <w:p w14:paraId="57D5EE10" w14:textId="77777777" w:rsidR="003A3381" w:rsidRDefault="00847473" w:rsidP="003A3381">
            <w:pPr>
              <w:pStyle w:val="Default"/>
              <w:numPr>
                <w:ilvl w:val="0"/>
                <w:numId w:val="8"/>
              </w:numPr>
              <w:ind w:left="344" w:hanging="344"/>
              <w:jc w:val="both"/>
              <w:rPr>
                <w:color w:val="auto"/>
                <w:sz w:val="23"/>
                <w:szCs w:val="23"/>
              </w:rPr>
            </w:pPr>
            <w:r w:rsidRPr="003A3381">
              <w:rPr>
                <w:color w:val="auto"/>
                <w:sz w:val="23"/>
                <w:szCs w:val="23"/>
              </w:rPr>
              <w:lastRenderedPageBreak/>
              <w:t xml:space="preserve">il décide les priorités de la négociation; </w:t>
            </w:r>
          </w:p>
          <w:p w14:paraId="451ACDA1" w14:textId="77777777" w:rsidR="003A3381" w:rsidRDefault="00847473" w:rsidP="003A3381">
            <w:pPr>
              <w:pStyle w:val="Default"/>
              <w:numPr>
                <w:ilvl w:val="0"/>
                <w:numId w:val="8"/>
              </w:numPr>
              <w:ind w:left="344" w:hanging="344"/>
              <w:jc w:val="both"/>
              <w:rPr>
                <w:color w:val="auto"/>
                <w:sz w:val="23"/>
                <w:szCs w:val="23"/>
              </w:rPr>
            </w:pPr>
            <w:r w:rsidRPr="003A3381">
              <w:rPr>
                <w:color w:val="auto"/>
                <w:sz w:val="23"/>
                <w:szCs w:val="23"/>
              </w:rPr>
              <w:t xml:space="preserve">il adopte le contenu de la revendication; </w:t>
            </w:r>
          </w:p>
          <w:p w14:paraId="304F6FF5" w14:textId="77777777" w:rsidR="003A3381" w:rsidRDefault="00847473" w:rsidP="003A3381">
            <w:pPr>
              <w:pStyle w:val="Default"/>
              <w:numPr>
                <w:ilvl w:val="0"/>
                <w:numId w:val="8"/>
              </w:numPr>
              <w:ind w:left="344" w:hanging="344"/>
              <w:jc w:val="both"/>
              <w:rPr>
                <w:color w:val="auto"/>
                <w:sz w:val="23"/>
                <w:szCs w:val="23"/>
              </w:rPr>
            </w:pPr>
            <w:r w:rsidRPr="003A3381">
              <w:rPr>
                <w:color w:val="auto"/>
                <w:sz w:val="23"/>
                <w:szCs w:val="23"/>
              </w:rPr>
              <w:t xml:space="preserve">il fixe les objectifs à atteindre en négociation et les révise au besoin; </w:t>
            </w:r>
          </w:p>
          <w:p w14:paraId="7286D501" w14:textId="77777777" w:rsidR="003A3381" w:rsidRDefault="00847473" w:rsidP="003A3381">
            <w:pPr>
              <w:pStyle w:val="Default"/>
              <w:numPr>
                <w:ilvl w:val="0"/>
                <w:numId w:val="8"/>
              </w:numPr>
              <w:ind w:left="344" w:hanging="344"/>
              <w:jc w:val="both"/>
              <w:rPr>
                <w:color w:val="auto"/>
                <w:sz w:val="23"/>
                <w:szCs w:val="23"/>
              </w:rPr>
            </w:pPr>
            <w:r w:rsidRPr="003A3381">
              <w:rPr>
                <w:color w:val="auto"/>
                <w:sz w:val="23"/>
                <w:szCs w:val="23"/>
              </w:rPr>
              <w:t xml:space="preserve">il reçoit les rapports de l’équipe de négociation et les recommandations du Bureau exécutif et leur donne suite ; </w:t>
            </w:r>
          </w:p>
          <w:p w14:paraId="39A680BF" w14:textId="77777777" w:rsidR="003A3381" w:rsidRDefault="00847473" w:rsidP="003A3381">
            <w:pPr>
              <w:pStyle w:val="Default"/>
              <w:numPr>
                <w:ilvl w:val="0"/>
                <w:numId w:val="8"/>
              </w:numPr>
              <w:ind w:left="344" w:hanging="344"/>
              <w:jc w:val="both"/>
              <w:rPr>
                <w:color w:val="auto"/>
                <w:sz w:val="23"/>
                <w:szCs w:val="23"/>
              </w:rPr>
            </w:pPr>
            <w:r w:rsidRPr="003A3381">
              <w:rPr>
                <w:color w:val="auto"/>
                <w:sz w:val="23"/>
                <w:szCs w:val="23"/>
              </w:rPr>
              <w:t xml:space="preserve">il décide, s'il y a lieu, les positions ou sujets d’harmonisation avec d'autres groupes auxquels le Bureau exécutif doit donner suite; </w:t>
            </w:r>
          </w:p>
          <w:p w14:paraId="43A6031E" w14:textId="77777777" w:rsidR="003A3381" w:rsidRDefault="00847473" w:rsidP="003A3381">
            <w:pPr>
              <w:pStyle w:val="Default"/>
              <w:numPr>
                <w:ilvl w:val="0"/>
                <w:numId w:val="8"/>
              </w:numPr>
              <w:ind w:left="344" w:hanging="344"/>
              <w:jc w:val="both"/>
              <w:rPr>
                <w:color w:val="auto"/>
                <w:sz w:val="23"/>
                <w:szCs w:val="23"/>
              </w:rPr>
            </w:pPr>
            <w:r w:rsidRPr="003A3381">
              <w:rPr>
                <w:color w:val="auto"/>
                <w:sz w:val="23"/>
                <w:szCs w:val="23"/>
              </w:rPr>
              <w:t xml:space="preserve">il établit les compromis; </w:t>
            </w:r>
          </w:p>
          <w:p w14:paraId="52D266AC" w14:textId="77777777" w:rsidR="003A3381" w:rsidRDefault="00847473" w:rsidP="003A3381">
            <w:pPr>
              <w:pStyle w:val="Default"/>
              <w:numPr>
                <w:ilvl w:val="0"/>
                <w:numId w:val="8"/>
              </w:numPr>
              <w:ind w:left="344" w:hanging="344"/>
              <w:jc w:val="both"/>
              <w:rPr>
                <w:color w:val="auto"/>
                <w:sz w:val="23"/>
                <w:szCs w:val="23"/>
              </w:rPr>
            </w:pPr>
            <w:r w:rsidRPr="003A3381">
              <w:rPr>
                <w:color w:val="auto"/>
                <w:sz w:val="23"/>
                <w:szCs w:val="23"/>
              </w:rPr>
              <w:t xml:space="preserve">il décide de la tenue des tournées et de leur contenu; </w:t>
            </w:r>
          </w:p>
          <w:p w14:paraId="6CB9A6FA" w14:textId="77777777" w:rsidR="003A3381" w:rsidRDefault="00847473" w:rsidP="003A3381">
            <w:pPr>
              <w:pStyle w:val="Default"/>
              <w:numPr>
                <w:ilvl w:val="0"/>
                <w:numId w:val="8"/>
              </w:numPr>
              <w:ind w:left="344" w:hanging="344"/>
              <w:jc w:val="both"/>
              <w:rPr>
                <w:color w:val="auto"/>
                <w:sz w:val="23"/>
                <w:szCs w:val="23"/>
              </w:rPr>
            </w:pPr>
            <w:r w:rsidRPr="003A3381">
              <w:rPr>
                <w:color w:val="auto"/>
                <w:sz w:val="23"/>
                <w:szCs w:val="23"/>
              </w:rPr>
              <w:t xml:space="preserve">il recommande aux syndicats les moyens d’action à exercer; </w:t>
            </w:r>
          </w:p>
          <w:p w14:paraId="2947C480" w14:textId="77777777" w:rsidR="003A3381" w:rsidRDefault="00847473" w:rsidP="003A3381">
            <w:pPr>
              <w:pStyle w:val="Default"/>
              <w:numPr>
                <w:ilvl w:val="0"/>
                <w:numId w:val="8"/>
              </w:numPr>
              <w:ind w:left="344" w:hanging="344"/>
              <w:jc w:val="both"/>
              <w:rPr>
                <w:color w:val="auto"/>
                <w:sz w:val="23"/>
                <w:szCs w:val="23"/>
              </w:rPr>
            </w:pPr>
            <w:r w:rsidRPr="003A3381">
              <w:rPr>
                <w:color w:val="auto"/>
                <w:sz w:val="23"/>
                <w:szCs w:val="23"/>
              </w:rPr>
              <w:t xml:space="preserve">il adopte le cadre général des documents de consultation; </w:t>
            </w:r>
          </w:p>
          <w:p w14:paraId="414A29C2" w14:textId="77777777" w:rsidR="003A3381" w:rsidRDefault="00847473" w:rsidP="003A3381">
            <w:pPr>
              <w:pStyle w:val="Default"/>
              <w:numPr>
                <w:ilvl w:val="0"/>
                <w:numId w:val="8"/>
              </w:numPr>
              <w:ind w:left="344" w:hanging="344"/>
              <w:jc w:val="both"/>
              <w:rPr>
                <w:color w:val="auto"/>
                <w:sz w:val="23"/>
                <w:szCs w:val="23"/>
              </w:rPr>
            </w:pPr>
            <w:r w:rsidRPr="003A3381">
              <w:rPr>
                <w:color w:val="auto"/>
                <w:sz w:val="23"/>
                <w:szCs w:val="23"/>
              </w:rPr>
              <w:t xml:space="preserve">il adopte et révise le Règlement sur la coordination de la négociation; </w:t>
            </w:r>
          </w:p>
          <w:p w14:paraId="5530C759" w14:textId="77777777" w:rsidR="003A3381" w:rsidRDefault="00847473" w:rsidP="003A3381">
            <w:pPr>
              <w:pStyle w:val="Default"/>
              <w:numPr>
                <w:ilvl w:val="0"/>
                <w:numId w:val="8"/>
              </w:numPr>
              <w:ind w:left="344" w:hanging="344"/>
              <w:jc w:val="both"/>
              <w:rPr>
                <w:color w:val="auto"/>
                <w:sz w:val="23"/>
                <w:szCs w:val="23"/>
              </w:rPr>
            </w:pPr>
            <w:r w:rsidRPr="003A3381">
              <w:rPr>
                <w:color w:val="auto"/>
                <w:sz w:val="23"/>
                <w:szCs w:val="23"/>
              </w:rPr>
              <w:t xml:space="preserve">il entérine les paraphes ou les ententes survenues à la table de négociation; </w:t>
            </w:r>
          </w:p>
          <w:p w14:paraId="4B5C934C" w14:textId="77777777" w:rsidR="00847473" w:rsidRPr="003A3381" w:rsidRDefault="00847473" w:rsidP="003A3381">
            <w:pPr>
              <w:pStyle w:val="Default"/>
              <w:numPr>
                <w:ilvl w:val="0"/>
                <w:numId w:val="8"/>
              </w:numPr>
              <w:ind w:left="344"/>
              <w:jc w:val="both"/>
              <w:rPr>
                <w:color w:val="auto"/>
                <w:sz w:val="23"/>
                <w:szCs w:val="23"/>
              </w:rPr>
            </w:pPr>
            <w:r w:rsidRPr="003A3381">
              <w:rPr>
                <w:color w:val="auto"/>
                <w:sz w:val="23"/>
                <w:szCs w:val="23"/>
              </w:rPr>
              <w:t xml:space="preserve">il recommande aux syndicats l'adoption de l'entente de principe intervenue aux tables de négociation. </w:t>
            </w:r>
          </w:p>
          <w:p w14:paraId="398BAF04" w14:textId="77777777" w:rsidR="00847473" w:rsidRDefault="00847473" w:rsidP="003A3381">
            <w:pPr>
              <w:pStyle w:val="Default"/>
              <w:spacing w:before="120"/>
              <w:jc w:val="both"/>
              <w:rPr>
                <w:color w:val="auto"/>
                <w:sz w:val="23"/>
                <w:szCs w:val="23"/>
              </w:rPr>
            </w:pPr>
            <w:r>
              <w:rPr>
                <w:color w:val="auto"/>
                <w:sz w:val="23"/>
                <w:szCs w:val="23"/>
              </w:rPr>
              <w:t xml:space="preserve">Le Conseil fédéral peut confier certaines de ses responsabilités à une autre instance de la Fédération. </w:t>
            </w:r>
          </w:p>
          <w:p w14:paraId="3EC5EF37" w14:textId="77777777" w:rsidR="000D23FE" w:rsidRDefault="000D23FE" w:rsidP="00E31223">
            <w:pPr>
              <w:pStyle w:val="Default"/>
              <w:jc w:val="both"/>
              <w:rPr>
                <w:color w:val="auto"/>
                <w:sz w:val="23"/>
                <w:szCs w:val="23"/>
              </w:rPr>
            </w:pPr>
          </w:p>
          <w:p w14:paraId="4A76E4C0" w14:textId="77777777" w:rsidR="003A3381" w:rsidRDefault="003A3381" w:rsidP="00E31223">
            <w:pPr>
              <w:pStyle w:val="Default"/>
              <w:jc w:val="both"/>
              <w:rPr>
                <w:color w:val="auto"/>
                <w:sz w:val="23"/>
                <w:szCs w:val="23"/>
              </w:rPr>
            </w:pPr>
          </w:p>
          <w:p w14:paraId="4E327670" w14:textId="77777777" w:rsidR="003A3381" w:rsidRDefault="003A3381" w:rsidP="00E31223">
            <w:pPr>
              <w:pStyle w:val="Default"/>
              <w:jc w:val="both"/>
              <w:rPr>
                <w:color w:val="auto"/>
                <w:sz w:val="23"/>
                <w:szCs w:val="23"/>
              </w:rPr>
            </w:pPr>
          </w:p>
          <w:p w14:paraId="00F6749E" w14:textId="77777777" w:rsidR="003A3381" w:rsidRDefault="003A3381" w:rsidP="00E31223">
            <w:pPr>
              <w:pStyle w:val="Default"/>
              <w:jc w:val="both"/>
              <w:rPr>
                <w:color w:val="auto"/>
                <w:sz w:val="23"/>
                <w:szCs w:val="23"/>
              </w:rPr>
            </w:pPr>
          </w:p>
          <w:p w14:paraId="09E48148" w14:textId="77777777" w:rsidR="003A3381" w:rsidRDefault="00847473" w:rsidP="003A3381">
            <w:pPr>
              <w:pStyle w:val="Default"/>
              <w:jc w:val="center"/>
              <w:rPr>
                <w:rFonts w:ascii="Century Gothic" w:hAnsi="Century Gothic" w:cs="Century Gothic"/>
                <w:b/>
                <w:bCs/>
                <w:color w:val="auto"/>
                <w:sz w:val="23"/>
                <w:szCs w:val="23"/>
              </w:rPr>
            </w:pPr>
            <w:r>
              <w:rPr>
                <w:rFonts w:ascii="Century Gothic" w:hAnsi="Century Gothic" w:cs="Century Gothic"/>
                <w:b/>
                <w:bCs/>
                <w:color w:val="auto"/>
                <w:sz w:val="23"/>
                <w:szCs w:val="23"/>
              </w:rPr>
              <w:lastRenderedPageBreak/>
              <w:t xml:space="preserve">ARTICLE 5.2 COMPOSITION DU </w:t>
            </w:r>
          </w:p>
          <w:p w14:paraId="1E405D42" w14:textId="77777777" w:rsidR="00847473" w:rsidRDefault="00847473" w:rsidP="003A3381">
            <w:pPr>
              <w:pStyle w:val="Default"/>
              <w:spacing w:after="120"/>
              <w:jc w:val="center"/>
              <w:rPr>
                <w:rFonts w:ascii="Century Gothic" w:hAnsi="Century Gothic" w:cs="Century Gothic"/>
                <w:color w:val="auto"/>
                <w:sz w:val="23"/>
                <w:szCs w:val="23"/>
              </w:rPr>
            </w:pPr>
            <w:r>
              <w:rPr>
                <w:rFonts w:ascii="Century Gothic" w:hAnsi="Century Gothic" w:cs="Century Gothic"/>
                <w:b/>
                <w:bCs/>
                <w:color w:val="auto"/>
                <w:sz w:val="23"/>
                <w:szCs w:val="23"/>
              </w:rPr>
              <w:t>CONSEIL FÉDÉRAL</w:t>
            </w:r>
          </w:p>
          <w:p w14:paraId="26467180" w14:textId="77777777" w:rsidR="00847473" w:rsidRDefault="00847473" w:rsidP="00E31223">
            <w:pPr>
              <w:pStyle w:val="Default"/>
              <w:jc w:val="both"/>
              <w:rPr>
                <w:color w:val="auto"/>
                <w:sz w:val="23"/>
                <w:szCs w:val="23"/>
              </w:rPr>
            </w:pPr>
            <w:r>
              <w:rPr>
                <w:b/>
                <w:bCs/>
                <w:color w:val="auto"/>
                <w:sz w:val="23"/>
                <w:szCs w:val="23"/>
              </w:rPr>
              <w:t xml:space="preserve">5.2.1 </w:t>
            </w:r>
            <w:r>
              <w:rPr>
                <w:color w:val="auto"/>
                <w:sz w:val="23"/>
                <w:szCs w:val="23"/>
              </w:rPr>
              <w:t xml:space="preserve">Le Conseil fédéral se compose des membres du Bureau exécutif et de deux (2) personnes déléguées par chacun des syndicats affiliés à la Fédération. </w:t>
            </w:r>
          </w:p>
          <w:p w14:paraId="777D0663" w14:textId="77777777" w:rsidR="003A3381" w:rsidRDefault="003A3381" w:rsidP="00E31223">
            <w:pPr>
              <w:pStyle w:val="Default"/>
              <w:jc w:val="both"/>
              <w:rPr>
                <w:color w:val="auto"/>
                <w:sz w:val="23"/>
                <w:szCs w:val="23"/>
              </w:rPr>
            </w:pPr>
          </w:p>
          <w:p w14:paraId="126B0615" w14:textId="77777777" w:rsidR="00847473" w:rsidRDefault="00847473" w:rsidP="00E31223">
            <w:pPr>
              <w:pStyle w:val="Default"/>
              <w:jc w:val="both"/>
              <w:rPr>
                <w:color w:val="auto"/>
                <w:sz w:val="23"/>
                <w:szCs w:val="23"/>
              </w:rPr>
            </w:pPr>
            <w:r>
              <w:rPr>
                <w:b/>
                <w:bCs/>
                <w:color w:val="auto"/>
                <w:sz w:val="23"/>
                <w:szCs w:val="23"/>
              </w:rPr>
              <w:t xml:space="preserve">5.2.2 </w:t>
            </w:r>
            <w:r>
              <w:rPr>
                <w:color w:val="auto"/>
                <w:sz w:val="23"/>
                <w:szCs w:val="23"/>
              </w:rPr>
              <w:t>Toute personne membre d’un syndicat affilié qui n'est pas déléguée au Conseil fédéral peut participer aux réunions du Conseil fédéral avec droit de parole</w:t>
            </w:r>
            <w:r w:rsidR="00F06B9A">
              <w:rPr>
                <w:color w:val="auto"/>
                <w:sz w:val="23"/>
                <w:szCs w:val="23"/>
              </w:rPr>
              <w:t>,</w:t>
            </w:r>
            <w:r>
              <w:rPr>
                <w:color w:val="auto"/>
                <w:sz w:val="23"/>
                <w:szCs w:val="23"/>
              </w:rPr>
              <w:t xml:space="preserve"> mais sans droit de vote. </w:t>
            </w:r>
          </w:p>
          <w:p w14:paraId="2ED503F6" w14:textId="77777777" w:rsidR="000D23FE" w:rsidRDefault="000D23FE" w:rsidP="00E31223">
            <w:pPr>
              <w:pStyle w:val="Default"/>
              <w:jc w:val="both"/>
              <w:rPr>
                <w:color w:val="auto"/>
                <w:sz w:val="23"/>
                <w:szCs w:val="23"/>
              </w:rPr>
            </w:pPr>
          </w:p>
          <w:p w14:paraId="3D05ADEA" w14:textId="77777777" w:rsidR="00847473" w:rsidRDefault="00847473" w:rsidP="003A3381">
            <w:pPr>
              <w:pStyle w:val="Default"/>
              <w:spacing w:after="120"/>
              <w:jc w:val="center"/>
              <w:rPr>
                <w:rFonts w:ascii="Century Gothic" w:hAnsi="Century Gothic" w:cs="Century Gothic"/>
                <w:color w:val="auto"/>
                <w:sz w:val="23"/>
                <w:szCs w:val="23"/>
              </w:rPr>
            </w:pPr>
            <w:r>
              <w:rPr>
                <w:rFonts w:ascii="Century Gothic" w:hAnsi="Century Gothic" w:cs="Century Gothic"/>
                <w:b/>
                <w:bCs/>
                <w:color w:val="auto"/>
                <w:sz w:val="23"/>
                <w:szCs w:val="23"/>
              </w:rPr>
              <w:t>ARTICLE 5.3 CONVOCATION</w:t>
            </w:r>
          </w:p>
          <w:p w14:paraId="1DEDB0AB" w14:textId="77777777" w:rsidR="00847473" w:rsidRDefault="00847473" w:rsidP="00E31223">
            <w:pPr>
              <w:pStyle w:val="Default"/>
              <w:jc w:val="both"/>
              <w:rPr>
                <w:color w:val="auto"/>
                <w:sz w:val="23"/>
                <w:szCs w:val="23"/>
              </w:rPr>
            </w:pPr>
            <w:r>
              <w:rPr>
                <w:b/>
                <w:bCs/>
                <w:color w:val="auto"/>
                <w:sz w:val="23"/>
                <w:szCs w:val="23"/>
              </w:rPr>
              <w:t xml:space="preserve">5.3.1 </w:t>
            </w:r>
            <w:r>
              <w:rPr>
                <w:color w:val="auto"/>
                <w:sz w:val="23"/>
                <w:szCs w:val="23"/>
              </w:rPr>
              <w:t xml:space="preserve">Le Conseil fédéral est convoqué en réunion ordinaire au moins quatre (4) fois par année aux jours, aux heures et à l'endroit fixés par le Bureau exécutif. </w:t>
            </w:r>
          </w:p>
          <w:p w14:paraId="429F4E9D" w14:textId="77777777" w:rsidR="003A3381" w:rsidRDefault="003A3381" w:rsidP="00E31223">
            <w:pPr>
              <w:pStyle w:val="Default"/>
              <w:jc w:val="both"/>
              <w:rPr>
                <w:color w:val="auto"/>
                <w:sz w:val="23"/>
                <w:szCs w:val="23"/>
              </w:rPr>
            </w:pPr>
          </w:p>
          <w:p w14:paraId="7497A33D" w14:textId="77777777" w:rsidR="00847473" w:rsidRDefault="00847473" w:rsidP="00E31223">
            <w:pPr>
              <w:pStyle w:val="Default"/>
              <w:jc w:val="both"/>
              <w:rPr>
                <w:color w:val="auto"/>
                <w:sz w:val="23"/>
                <w:szCs w:val="23"/>
              </w:rPr>
            </w:pPr>
            <w:r>
              <w:rPr>
                <w:b/>
                <w:bCs/>
                <w:color w:val="auto"/>
                <w:sz w:val="23"/>
                <w:szCs w:val="23"/>
              </w:rPr>
              <w:t xml:space="preserve">5.3.2 </w:t>
            </w:r>
            <w:r>
              <w:rPr>
                <w:color w:val="auto"/>
                <w:sz w:val="23"/>
                <w:szCs w:val="23"/>
              </w:rPr>
              <w:t xml:space="preserve">La convocation est envoyée par écrit en version électronique à chaque syndicat affilié et à chaque membre du Bureau exécutif au moins quinze (15) jours avant la tenue de la réunion, </w:t>
            </w:r>
            <w:r w:rsidR="00F06B9A">
              <w:rPr>
                <w:color w:val="auto"/>
                <w:sz w:val="23"/>
                <w:szCs w:val="23"/>
              </w:rPr>
              <w:t>à</w:t>
            </w:r>
            <w:r>
              <w:rPr>
                <w:color w:val="auto"/>
                <w:sz w:val="23"/>
                <w:szCs w:val="23"/>
              </w:rPr>
              <w:t xml:space="preserve"> moins de circonstances exceptionnelles, l’ensemble des documents est disponible en version électronique dix (10) jours à l’avance. </w:t>
            </w:r>
          </w:p>
          <w:p w14:paraId="785E62ED" w14:textId="77777777" w:rsidR="003A3381" w:rsidRDefault="003A3381" w:rsidP="00E31223">
            <w:pPr>
              <w:pStyle w:val="Default"/>
              <w:jc w:val="both"/>
              <w:rPr>
                <w:color w:val="auto"/>
                <w:sz w:val="23"/>
                <w:szCs w:val="23"/>
              </w:rPr>
            </w:pPr>
          </w:p>
          <w:p w14:paraId="58062365" w14:textId="77777777" w:rsidR="00847473" w:rsidRDefault="00847473" w:rsidP="00E31223">
            <w:pPr>
              <w:pStyle w:val="Default"/>
              <w:jc w:val="both"/>
              <w:rPr>
                <w:color w:val="auto"/>
                <w:sz w:val="23"/>
                <w:szCs w:val="23"/>
              </w:rPr>
            </w:pPr>
            <w:r>
              <w:rPr>
                <w:b/>
                <w:bCs/>
                <w:color w:val="auto"/>
                <w:sz w:val="23"/>
                <w:szCs w:val="23"/>
              </w:rPr>
              <w:t xml:space="preserve">5.3.3 </w:t>
            </w:r>
            <w:r>
              <w:rPr>
                <w:color w:val="auto"/>
                <w:sz w:val="23"/>
                <w:szCs w:val="23"/>
              </w:rPr>
              <w:t xml:space="preserve">Le Bureau exécutif de la Fédération convoque le Conseil fédéral en réunion extraordinaire aussi souvent que lui-même ou 30% des membres du Conseil fédéral, par voie de pétition, le jugent nécessaire. La convocation, qui donne les motifs de la </w:t>
            </w:r>
            <w:r>
              <w:rPr>
                <w:color w:val="auto"/>
                <w:sz w:val="23"/>
                <w:szCs w:val="23"/>
              </w:rPr>
              <w:lastRenderedPageBreak/>
              <w:t xml:space="preserve">réunion, est signifiée aux syndicats affiliés et aux membres du Bureau exécutif dans les dix (10) jours de la décision du Bureau exécutif ou de la réception de la pétition et au moins trois (3) jours avant la réunion. </w:t>
            </w:r>
          </w:p>
          <w:p w14:paraId="7E88B8EC" w14:textId="77777777" w:rsidR="00473D88" w:rsidRDefault="00473D88" w:rsidP="00E31223">
            <w:pPr>
              <w:pStyle w:val="Default"/>
              <w:jc w:val="both"/>
              <w:rPr>
                <w:color w:val="auto"/>
                <w:sz w:val="23"/>
                <w:szCs w:val="23"/>
              </w:rPr>
            </w:pPr>
          </w:p>
          <w:p w14:paraId="5E2B30C4" w14:textId="77777777" w:rsidR="00847473" w:rsidRDefault="00847473" w:rsidP="003A3381">
            <w:pPr>
              <w:pStyle w:val="Default"/>
              <w:spacing w:after="120"/>
              <w:jc w:val="center"/>
              <w:rPr>
                <w:rFonts w:ascii="Century Gothic" w:hAnsi="Century Gothic" w:cs="Century Gothic"/>
                <w:color w:val="auto"/>
                <w:sz w:val="23"/>
                <w:szCs w:val="23"/>
              </w:rPr>
            </w:pPr>
            <w:r>
              <w:rPr>
                <w:rFonts w:ascii="Century Gothic" w:hAnsi="Century Gothic" w:cs="Century Gothic"/>
                <w:b/>
                <w:bCs/>
                <w:color w:val="auto"/>
                <w:sz w:val="23"/>
                <w:szCs w:val="23"/>
              </w:rPr>
              <w:t>ARTICLE 5.4 QUORUM ET DÉCISIONS</w:t>
            </w:r>
          </w:p>
          <w:p w14:paraId="39FAB2C9" w14:textId="77777777" w:rsidR="00847473" w:rsidRDefault="00847473" w:rsidP="00E31223">
            <w:pPr>
              <w:pStyle w:val="Default"/>
              <w:jc w:val="both"/>
              <w:rPr>
                <w:color w:val="auto"/>
                <w:sz w:val="23"/>
                <w:szCs w:val="23"/>
              </w:rPr>
            </w:pPr>
            <w:r>
              <w:rPr>
                <w:b/>
                <w:bCs/>
                <w:color w:val="auto"/>
                <w:sz w:val="23"/>
                <w:szCs w:val="23"/>
              </w:rPr>
              <w:t xml:space="preserve">5.4.1 </w:t>
            </w:r>
            <w:r>
              <w:rPr>
                <w:color w:val="auto"/>
                <w:sz w:val="23"/>
                <w:szCs w:val="23"/>
              </w:rPr>
              <w:t xml:space="preserve">Il y a quorum lorsque la moitié (1/2) du nombre potentiel des membres du Conseil fédéral est présente et lorsque la moitié (1/2) des syndicats affiliés sont représentés par au moins une personne. </w:t>
            </w:r>
          </w:p>
          <w:p w14:paraId="61A98BDB" w14:textId="77777777" w:rsidR="003A3381" w:rsidRDefault="003A3381" w:rsidP="00E31223">
            <w:pPr>
              <w:pStyle w:val="Default"/>
              <w:jc w:val="both"/>
              <w:rPr>
                <w:color w:val="auto"/>
                <w:sz w:val="23"/>
                <w:szCs w:val="23"/>
              </w:rPr>
            </w:pPr>
          </w:p>
          <w:p w14:paraId="40672B4C" w14:textId="77777777" w:rsidR="00847473" w:rsidRDefault="00847473" w:rsidP="00E31223">
            <w:pPr>
              <w:pStyle w:val="Default"/>
              <w:jc w:val="both"/>
              <w:rPr>
                <w:color w:val="auto"/>
                <w:sz w:val="23"/>
                <w:szCs w:val="23"/>
              </w:rPr>
            </w:pPr>
            <w:r>
              <w:rPr>
                <w:b/>
                <w:bCs/>
                <w:color w:val="auto"/>
                <w:sz w:val="23"/>
                <w:szCs w:val="23"/>
              </w:rPr>
              <w:t xml:space="preserve">5.4.2 </w:t>
            </w:r>
            <w:r>
              <w:rPr>
                <w:color w:val="auto"/>
                <w:sz w:val="23"/>
                <w:szCs w:val="23"/>
              </w:rPr>
              <w:t xml:space="preserve">Les décisions du Conseil fédéral se prennent à la majorité simple et à main levée. Les statuts ou le </w:t>
            </w:r>
            <w:r>
              <w:rPr>
                <w:i/>
                <w:iCs/>
                <w:color w:val="auto"/>
                <w:sz w:val="23"/>
                <w:szCs w:val="23"/>
              </w:rPr>
              <w:t xml:space="preserve">Règlement pour la conduite des réunions du Conseil fédéral </w:t>
            </w:r>
            <w:r>
              <w:rPr>
                <w:color w:val="auto"/>
                <w:sz w:val="23"/>
                <w:szCs w:val="23"/>
              </w:rPr>
              <w:t xml:space="preserve">peuvent cependant prévoir, dans certains cas, l’utilisation d’autres formules (vote secret, vote nominal). </w:t>
            </w:r>
          </w:p>
          <w:p w14:paraId="50F4DB2D" w14:textId="77777777" w:rsidR="00361ED5" w:rsidRDefault="00361ED5" w:rsidP="00E31223">
            <w:pPr>
              <w:pStyle w:val="Default"/>
              <w:jc w:val="both"/>
              <w:rPr>
                <w:color w:val="auto"/>
                <w:sz w:val="23"/>
                <w:szCs w:val="23"/>
              </w:rPr>
            </w:pPr>
          </w:p>
          <w:p w14:paraId="5C891BA5" w14:textId="77777777" w:rsidR="00847473" w:rsidRDefault="00847473" w:rsidP="00E31223">
            <w:pPr>
              <w:pStyle w:val="Default"/>
              <w:jc w:val="both"/>
              <w:rPr>
                <w:color w:val="auto"/>
                <w:sz w:val="23"/>
                <w:szCs w:val="23"/>
              </w:rPr>
            </w:pPr>
            <w:r>
              <w:rPr>
                <w:b/>
                <w:bCs/>
                <w:color w:val="auto"/>
                <w:sz w:val="23"/>
                <w:szCs w:val="23"/>
              </w:rPr>
              <w:t xml:space="preserve">5.4.3 </w:t>
            </w:r>
            <w:r>
              <w:rPr>
                <w:color w:val="auto"/>
                <w:sz w:val="23"/>
                <w:szCs w:val="23"/>
              </w:rPr>
              <w:t xml:space="preserve">Pour avoir droit de vote au Conseil fédéral, une déléguée ou un délégué du syndicat doit être une salariée professionnelle ou un salarié professionnel du milieu de l’éducation au sens du Code du travail et de la convention collective, ou doit l’avoir été dans les cent vingt (120) jours précédant la tenue de la réunion du Conseil fédéral. </w:t>
            </w:r>
          </w:p>
          <w:p w14:paraId="12F68207" w14:textId="77777777" w:rsidR="003A3381" w:rsidRDefault="003A3381" w:rsidP="00E31223">
            <w:pPr>
              <w:pStyle w:val="Default"/>
              <w:jc w:val="both"/>
              <w:rPr>
                <w:color w:val="auto"/>
                <w:sz w:val="23"/>
                <w:szCs w:val="23"/>
              </w:rPr>
            </w:pPr>
          </w:p>
          <w:p w14:paraId="15E70E67" w14:textId="77777777" w:rsidR="003A3381" w:rsidRDefault="003A3381" w:rsidP="00E31223">
            <w:pPr>
              <w:pStyle w:val="Default"/>
              <w:jc w:val="both"/>
              <w:rPr>
                <w:color w:val="auto"/>
                <w:sz w:val="23"/>
                <w:szCs w:val="23"/>
              </w:rPr>
            </w:pPr>
          </w:p>
          <w:p w14:paraId="5C20404F" w14:textId="77777777" w:rsidR="003A3381" w:rsidRDefault="003A3381" w:rsidP="00E31223">
            <w:pPr>
              <w:pStyle w:val="Default"/>
              <w:jc w:val="both"/>
              <w:rPr>
                <w:color w:val="auto"/>
                <w:sz w:val="23"/>
                <w:szCs w:val="23"/>
              </w:rPr>
            </w:pPr>
          </w:p>
          <w:p w14:paraId="5C500E0F" w14:textId="77777777" w:rsidR="00847473" w:rsidRDefault="00847473" w:rsidP="00E31223">
            <w:pPr>
              <w:pStyle w:val="Default"/>
              <w:jc w:val="both"/>
              <w:rPr>
                <w:color w:val="auto"/>
                <w:sz w:val="23"/>
                <w:szCs w:val="23"/>
              </w:rPr>
            </w:pPr>
            <w:r>
              <w:rPr>
                <w:b/>
                <w:bCs/>
                <w:color w:val="auto"/>
                <w:sz w:val="23"/>
                <w:szCs w:val="23"/>
              </w:rPr>
              <w:lastRenderedPageBreak/>
              <w:t xml:space="preserve">5.4.4 </w:t>
            </w:r>
            <w:r>
              <w:rPr>
                <w:color w:val="auto"/>
                <w:sz w:val="23"/>
                <w:szCs w:val="23"/>
              </w:rPr>
              <w:t>Au moment d’un vote au Conseil fédéral, les déléguées ou délégués d'un syndicat disposent de deux (2) mandats par tranche de trois cents (300) membres ou fraction de trois cent</w:t>
            </w:r>
            <w:r w:rsidR="00F06B9A">
              <w:rPr>
                <w:color w:val="auto"/>
                <w:sz w:val="23"/>
                <w:szCs w:val="23"/>
              </w:rPr>
              <w:t>s</w:t>
            </w:r>
            <w:r>
              <w:rPr>
                <w:color w:val="auto"/>
                <w:sz w:val="23"/>
                <w:szCs w:val="23"/>
              </w:rPr>
              <w:t xml:space="preserve"> (300) membres étant entendu que chaque syndicat a un minimum de deux (2) mandats. </w:t>
            </w:r>
          </w:p>
          <w:p w14:paraId="06383CDB" w14:textId="77777777" w:rsidR="003A3381" w:rsidRDefault="003A3381" w:rsidP="00E31223">
            <w:pPr>
              <w:pStyle w:val="Default"/>
              <w:jc w:val="both"/>
              <w:rPr>
                <w:color w:val="auto"/>
                <w:sz w:val="23"/>
                <w:szCs w:val="23"/>
              </w:rPr>
            </w:pPr>
          </w:p>
          <w:p w14:paraId="36834426" w14:textId="77777777" w:rsidR="00847473" w:rsidRDefault="00847473" w:rsidP="00E31223">
            <w:pPr>
              <w:pStyle w:val="Default"/>
              <w:jc w:val="both"/>
              <w:rPr>
                <w:color w:val="auto"/>
                <w:sz w:val="23"/>
                <w:szCs w:val="23"/>
              </w:rPr>
            </w:pPr>
            <w:r>
              <w:rPr>
                <w:b/>
                <w:bCs/>
                <w:color w:val="auto"/>
                <w:sz w:val="23"/>
                <w:szCs w:val="23"/>
              </w:rPr>
              <w:t xml:space="preserve">5.4.5 </w:t>
            </w:r>
            <w:r>
              <w:rPr>
                <w:color w:val="auto"/>
                <w:sz w:val="23"/>
                <w:szCs w:val="23"/>
              </w:rPr>
              <w:t xml:space="preserve">Les membres du Bureau exécutif disposent d’un mandat par membre. </w:t>
            </w:r>
          </w:p>
          <w:p w14:paraId="64DA2E2F" w14:textId="77777777" w:rsidR="003A3381" w:rsidRDefault="003A3381" w:rsidP="00E31223">
            <w:pPr>
              <w:pStyle w:val="Default"/>
              <w:jc w:val="both"/>
              <w:rPr>
                <w:color w:val="auto"/>
                <w:sz w:val="23"/>
                <w:szCs w:val="23"/>
              </w:rPr>
            </w:pPr>
          </w:p>
          <w:p w14:paraId="212AACC0" w14:textId="77777777" w:rsidR="00847473" w:rsidRDefault="00847473" w:rsidP="00E31223">
            <w:pPr>
              <w:pStyle w:val="Default"/>
              <w:jc w:val="both"/>
              <w:rPr>
                <w:color w:val="auto"/>
                <w:sz w:val="23"/>
                <w:szCs w:val="23"/>
              </w:rPr>
            </w:pPr>
            <w:r>
              <w:rPr>
                <w:b/>
                <w:bCs/>
                <w:color w:val="auto"/>
                <w:sz w:val="23"/>
                <w:szCs w:val="23"/>
              </w:rPr>
              <w:t xml:space="preserve">5.4.6 </w:t>
            </w:r>
            <w:r>
              <w:rPr>
                <w:color w:val="auto"/>
                <w:sz w:val="23"/>
                <w:szCs w:val="23"/>
              </w:rPr>
              <w:t xml:space="preserve">Les mandats auxquels un syndicat a droit sont répartis également entre les déléguées et délégués. </w:t>
            </w:r>
          </w:p>
          <w:p w14:paraId="7D31F5E6" w14:textId="77777777" w:rsidR="003A3381" w:rsidRDefault="003A3381" w:rsidP="00E31223">
            <w:pPr>
              <w:pStyle w:val="Default"/>
              <w:jc w:val="both"/>
              <w:rPr>
                <w:color w:val="auto"/>
                <w:sz w:val="23"/>
                <w:szCs w:val="23"/>
              </w:rPr>
            </w:pPr>
          </w:p>
          <w:p w14:paraId="00B36295" w14:textId="77777777" w:rsidR="00847473" w:rsidRDefault="00847473" w:rsidP="00E31223">
            <w:pPr>
              <w:pStyle w:val="Default"/>
              <w:jc w:val="both"/>
              <w:rPr>
                <w:color w:val="auto"/>
                <w:sz w:val="23"/>
                <w:szCs w:val="23"/>
              </w:rPr>
            </w:pPr>
            <w:r>
              <w:rPr>
                <w:b/>
                <w:bCs/>
                <w:color w:val="auto"/>
                <w:sz w:val="23"/>
                <w:szCs w:val="23"/>
              </w:rPr>
              <w:t xml:space="preserve">5.4.7 </w:t>
            </w:r>
            <w:r>
              <w:rPr>
                <w:color w:val="auto"/>
                <w:sz w:val="23"/>
                <w:szCs w:val="23"/>
              </w:rPr>
              <w:t xml:space="preserve">Pour les instances de négociations, si un syndicat est représenté par une seule personne, cette dernière détient l’ensemble des mandats du syndicat. </w:t>
            </w:r>
          </w:p>
          <w:p w14:paraId="7CD9A280" w14:textId="77777777" w:rsidR="00DB0317" w:rsidRDefault="00DB0317" w:rsidP="00E31223">
            <w:pPr>
              <w:pStyle w:val="Default"/>
              <w:jc w:val="both"/>
              <w:rPr>
                <w:color w:val="auto"/>
                <w:sz w:val="23"/>
                <w:szCs w:val="23"/>
              </w:rPr>
            </w:pPr>
          </w:p>
          <w:p w14:paraId="443C076E" w14:textId="77777777" w:rsidR="00DB0317" w:rsidRDefault="00DB0317" w:rsidP="00E31223">
            <w:pPr>
              <w:pStyle w:val="Default"/>
              <w:jc w:val="both"/>
              <w:rPr>
                <w:color w:val="auto"/>
                <w:sz w:val="23"/>
                <w:szCs w:val="23"/>
              </w:rPr>
            </w:pPr>
          </w:p>
          <w:p w14:paraId="4DF5E0CD" w14:textId="77777777" w:rsidR="00DB0317" w:rsidRDefault="00DB0317" w:rsidP="00E31223">
            <w:pPr>
              <w:pStyle w:val="Default"/>
              <w:jc w:val="both"/>
              <w:rPr>
                <w:color w:val="auto"/>
                <w:sz w:val="23"/>
                <w:szCs w:val="23"/>
              </w:rPr>
            </w:pPr>
          </w:p>
          <w:p w14:paraId="6CBDEA24" w14:textId="77777777" w:rsidR="00DB0317" w:rsidRDefault="00DB0317" w:rsidP="00E31223">
            <w:pPr>
              <w:pStyle w:val="Default"/>
              <w:jc w:val="both"/>
              <w:rPr>
                <w:color w:val="auto"/>
                <w:sz w:val="23"/>
                <w:szCs w:val="23"/>
              </w:rPr>
            </w:pPr>
          </w:p>
          <w:p w14:paraId="4CCC66D5" w14:textId="77777777" w:rsidR="00DB0317" w:rsidRDefault="00DB0317" w:rsidP="00E31223">
            <w:pPr>
              <w:pStyle w:val="Default"/>
              <w:jc w:val="both"/>
              <w:rPr>
                <w:color w:val="auto"/>
                <w:sz w:val="23"/>
                <w:szCs w:val="23"/>
              </w:rPr>
            </w:pPr>
          </w:p>
          <w:p w14:paraId="5891C7AE" w14:textId="77777777" w:rsidR="00DB0317" w:rsidRDefault="00DB0317" w:rsidP="00E31223">
            <w:pPr>
              <w:pStyle w:val="Default"/>
              <w:jc w:val="both"/>
              <w:rPr>
                <w:color w:val="auto"/>
                <w:sz w:val="23"/>
                <w:szCs w:val="23"/>
              </w:rPr>
            </w:pPr>
          </w:p>
          <w:p w14:paraId="6BA630EE" w14:textId="77777777" w:rsidR="00DB0317" w:rsidRDefault="00DB0317" w:rsidP="00E31223">
            <w:pPr>
              <w:pStyle w:val="Default"/>
              <w:jc w:val="both"/>
              <w:rPr>
                <w:color w:val="auto"/>
                <w:sz w:val="23"/>
                <w:szCs w:val="23"/>
              </w:rPr>
            </w:pPr>
          </w:p>
          <w:p w14:paraId="61B008AE" w14:textId="77777777" w:rsidR="00DB0317" w:rsidRDefault="00DB0317" w:rsidP="00E31223">
            <w:pPr>
              <w:pStyle w:val="Default"/>
              <w:jc w:val="both"/>
              <w:rPr>
                <w:color w:val="auto"/>
                <w:sz w:val="23"/>
                <w:szCs w:val="23"/>
              </w:rPr>
            </w:pPr>
          </w:p>
          <w:p w14:paraId="3949DC8B" w14:textId="77777777" w:rsidR="00DB0317" w:rsidRDefault="00DB0317" w:rsidP="00E31223">
            <w:pPr>
              <w:pStyle w:val="Default"/>
              <w:jc w:val="both"/>
              <w:rPr>
                <w:color w:val="auto"/>
                <w:sz w:val="23"/>
                <w:szCs w:val="23"/>
              </w:rPr>
            </w:pPr>
          </w:p>
          <w:p w14:paraId="619E9876" w14:textId="77777777" w:rsidR="00DB0317" w:rsidRDefault="00DB0317" w:rsidP="00E31223">
            <w:pPr>
              <w:pStyle w:val="Default"/>
              <w:jc w:val="both"/>
              <w:rPr>
                <w:color w:val="auto"/>
                <w:sz w:val="23"/>
                <w:szCs w:val="23"/>
              </w:rPr>
            </w:pPr>
          </w:p>
          <w:p w14:paraId="1C4BCA26" w14:textId="77777777" w:rsidR="00DB0317" w:rsidRDefault="00DB0317" w:rsidP="00E31223">
            <w:pPr>
              <w:pStyle w:val="Default"/>
              <w:jc w:val="both"/>
              <w:rPr>
                <w:color w:val="auto"/>
                <w:sz w:val="23"/>
                <w:szCs w:val="23"/>
              </w:rPr>
            </w:pPr>
          </w:p>
          <w:p w14:paraId="2296E122" w14:textId="77777777" w:rsidR="00DB0317" w:rsidRDefault="00DB0317" w:rsidP="00E31223">
            <w:pPr>
              <w:pStyle w:val="Default"/>
              <w:jc w:val="both"/>
              <w:rPr>
                <w:color w:val="auto"/>
                <w:sz w:val="23"/>
                <w:szCs w:val="23"/>
              </w:rPr>
            </w:pPr>
          </w:p>
          <w:p w14:paraId="11479A37" w14:textId="77777777" w:rsidR="00DB0317" w:rsidRDefault="00DB0317" w:rsidP="00E31223">
            <w:pPr>
              <w:pStyle w:val="Default"/>
              <w:jc w:val="both"/>
              <w:rPr>
                <w:color w:val="auto"/>
                <w:sz w:val="23"/>
                <w:szCs w:val="23"/>
              </w:rPr>
            </w:pPr>
          </w:p>
          <w:p w14:paraId="02F3E0B0" w14:textId="77777777" w:rsidR="00DB0317" w:rsidRDefault="00DB0317" w:rsidP="00E31223">
            <w:pPr>
              <w:pStyle w:val="Default"/>
              <w:jc w:val="both"/>
              <w:rPr>
                <w:color w:val="auto"/>
                <w:sz w:val="23"/>
                <w:szCs w:val="23"/>
              </w:rPr>
            </w:pPr>
          </w:p>
          <w:p w14:paraId="60FF75F6" w14:textId="77777777" w:rsidR="00DB0317" w:rsidRDefault="00DB0317" w:rsidP="00E31223">
            <w:pPr>
              <w:pStyle w:val="Default"/>
              <w:jc w:val="both"/>
              <w:rPr>
                <w:color w:val="auto"/>
                <w:sz w:val="23"/>
                <w:szCs w:val="23"/>
              </w:rPr>
            </w:pPr>
          </w:p>
          <w:p w14:paraId="435D36C9" w14:textId="77777777" w:rsidR="00DB0317" w:rsidRDefault="00DB0317" w:rsidP="00E31223">
            <w:pPr>
              <w:pStyle w:val="Default"/>
              <w:jc w:val="both"/>
              <w:rPr>
                <w:color w:val="auto"/>
                <w:sz w:val="23"/>
                <w:szCs w:val="23"/>
              </w:rPr>
            </w:pPr>
          </w:p>
          <w:p w14:paraId="6A0B9462" w14:textId="77777777" w:rsidR="00DB0317" w:rsidRDefault="00DB0317" w:rsidP="00E31223">
            <w:pPr>
              <w:pStyle w:val="Default"/>
              <w:jc w:val="both"/>
              <w:rPr>
                <w:color w:val="auto"/>
                <w:sz w:val="23"/>
                <w:szCs w:val="23"/>
              </w:rPr>
            </w:pPr>
          </w:p>
          <w:p w14:paraId="59486BDC" w14:textId="77777777" w:rsidR="00DB0317" w:rsidRDefault="00DB0317" w:rsidP="00E31223">
            <w:pPr>
              <w:pStyle w:val="Default"/>
              <w:jc w:val="both"/>
              <w:rPr>
                <w:color w:val="auto"/>
                <w:sz w:val="23"/>
                <w:szCs w:val="23"/>
              </w:rPr>
            </w:pPr>
          </w:p>
          <w:p w14:paraId="4A5EC537" w14:textId="77777777" w:rsidR="00DB0317" w:rsidRDefault="00DB0317" w:rsidP="00E31223">
            <w:pPr>
              <w:pStyle w:val="Default"/>
              <w:jc w:val="both"/>
              <w:rPr>
                <w:color w:val="auto"/>
                <w:sz w:val="23"/>
                <w:szCs w:val="23"/>
              </w:rPr>
            </w:pPr>
          </w:p>
          <w:p w14:paraId="30C0B735" w14:textId="77777777" w:rsidR="00DB0317" w:rsidRDefault="00DB0317" w:rsidP="00E31223">
            <w:pPr>
              <w:pStyle w:val="Default"/>
              <w:jc w:val="both"/>
              <w:rPr>
                <w:color w:val="auto"/>
                <w:sz w:val="23"/>
                <w:szCs w:val="23"/>
              </w:rPr>
            </w:pPr>
          </w:p>
          <w:p w14:paraId="6C413921" w14:textId="77777777" w:rsidR="00DB0317" w:rsidRDefault="00DB0317" w:rsidP="00E31223">
            <w:pPr>
              <w:pStyle w:val="Default"/>
              <w:jc w:val="both"/>
              <w:rPr>
                <w:color w:val="auto"/>
                <w:sz w:val="23"/>
                <w:szCs w:val="23"/>
              </w:rPr>
            </w:pPr>
          </w:p>
          <w:p w14:paraId="1D398EC4" w14:textId="77777777" w:rsidR="00DB0317" w:rsidRDefault="00DB0317" w:rsidP="00E31223">
            <w:pPr>
              <w:pStyle w:val="Default"/>
              <w:jc w:val="both"/>
              <w:rPr>
                <w:color w:val="auto"/>
                <w:sz w:val="23"/>
                <w:szCs w:val="23"/>
              </w:rPr>
            </w:pPr>
          </w:p>
          <w:p w14:paraId="4426BEB5" w14:textId="77777777" w:rsidR="00DB0317" w:rsidRDefault="00DB0317" w:rsidP="00E31223">
            <w:pPr>
              <w:pStyle w:val="Default"/>
              <w:jc w:val="both"/>
              <w:rPr>
                <w:color w:val="auto"/>
                <w:sz w:val="23"/>
                <w:szCs w:val="23"/>
              </w:rPr>
            </w:pPr>
          </w:p>
          <w:p w14:paraId="1D6F06DD" w14:textId="77777777" w:rsidR="00DB0317" w:rsidRDefault="00DB0317" w:rsidP="00E31223">
            <w:pPr>
              <w:pStyle w:val="Default"/>
              <w:jc w:val="both"/>
              <w:rPr>
                <w:color w:val="auto"/>
                <w:sz w:val="23"/>
                <w:szCs w:val="23"/>
              </w:rPr>
            </w:pPr>
          </w:p>
          <w:p w14:paraId="47670F59" w14:textId="77777777" w:rsidR="00DB0317" w:rsidRDefault="00DB0317" w:rsidP="00E31223">
            <w:pPr>
              <w:pStyle w:val="Default"/>
              <w:jc w:val="both"/>
              <w:rPr>
                <w:color w:val="auto"/>
                <w:sz w:val="23"/>
                <w:szCs w:val="23"/>
              </w:rPr>
            </w:pPr>
          </w:p>
          <w:p w14:paraId="57C4929C" w14:textId="77777777" w:rsidR="00DB0317" w:rsidRDefault="00DB0317" w:rsidP="00E31223">
            <w:pPr>
              <w:pStyle w:val="Default"/>
              <w:jc w:val="both"/>
              <w:rPr>
                <w:color w:val="auto"/>
                <w:sz w:val="23"/>
                <w:szCs w:val="23"/>
              </w:rPr>
            </w:pPr>
          </w:p>
          <w:p w14:paraId="2B395D3D" w14:textId="77777777" w:rsidR="00DB0317" w:rsidRDefault="00DB0317" w:rsidP="00E31223">
            <w:pPr>
              <w:pStyle w:val="Default"/>
              <w:jc w:val="both"/>
              <w:rPr>
                <w:color w:val="auto"/>
                <w:sz w:val="23"/>
                <w:szCs w:val="23"/>
              </w:rPr>
            </w:pPr>
          </w:p>
          <w:p w14:paraId="52BABC95" w14:textId="77777777" w:rsidR="00DB0317" w:rsidRDefault="00DB0317" w:rsidP="00E31223">
            <w:pPr>
              <w:pStyle w:val="Default"/>
              <w:jc w:val="both"/>
              <w:rPr>
                <w:color w:val="auto"/>
                <w:sz w:val="23"/>
                <w:szCs w:val="23"/>
              </w:rPr>
            </w:pPr>
          </w:p>
          <w:p w14:paraId="60E18EA5" w14:textId="77777777" w:rsidR="00DB0317" w:rsidRDefault="00DB0317" w:rsidP="00E31223">
            <w:pPr>
              <w:pStyle w:val="Default"/>
              <w:jc w:val="both"/>
              <w:rPr>
                <w:color w:val="auto"/>
                <w:sz w:val="23"/>
                <w:szCs w:val="23"/>
              </w:rPr>
            </w:pPr>
          </w:p>
          <w:p w14:paraId="482A4D12" w14:textId="77777777" w:rsidR="00DB0317" w:rsidRDefault="00DB0317" w:rsidP="00E31223">
            <w:pPr>
              <w:pStyle w:val="Default"/>
              <w:jc w:val="both"/>
              <w:rPr>
                <w:color w:val="auto"/>
                <w:sz w:val="23"/>
                <w:szCs w:val="23"/>
              </w:rPr>
            </w:pPr>
          </w:p>
          <w:p w14:paraId="19DB926B" w14:textId="77777777" w:rsidR="00DB0317" w:rsidRDefault="00DB0317" w:rsidP="00E31223">
            <w:pPr>
              <w:pStyle w:val="Default"/>
              <w:jc w:val="both"/>
              <w:rPr>
                <w:color w:val="auto"/>
                <w:sz w:val="23"/>
                <w:szCs w:val="23"/>
              </w:rPr>
            </w:pPr>
          </w:p>
          <w:p w14:paraId="178CD569" w14:textId="77777777" w:rsidR="00DB0317" w:rsidRDefault="00DB0317" w:rsidP="00E31223">
            <w:pPr>
              <w:pStyle w:val="Default"/>
              <w:jc w:val="both"/>
              <w:rPr>
                <w:color w:val="auto"/>
                <w:sz w:val="23"/>
                <w:szCs w:val="23"/>
              </w:rPr>
            </w:pPr>
          </w:p>
          <w:p w14:paraId="10E3DC03" w14:textId="77777777" w:rsidR="00DB0317" w:rsidRDefault="00DB0317" w:rsidP="00E31223">
            <w:pPr>
              <w:pStyle w:val="Default"/>
              <w:jc w:val="both"/>
              <w:rPr>
                <w:color w:val="auto"/>
                <w:sz w:val="23"/>
                <w:szCs w:val="23"/>
              </w:rPr>
            </w:pPr>
          </w:p>
          <w:p w14:paraId="107C21C7" w14:textId="77777777" w:rsidR="00DB0317" w:rsidRDefault="00DB0317" w:rsidP="00E31223">
            <w:pPr>
              <w:pStyle w:val="Default"/>
              <w:jc w:val="both"/>
              <w:rPr>
                <w:color w:val="auto"/>
                <w:sz w:val="23"/>
                <w:szCs w:val="23"/>
              </w:rPr>
            </w:pPr>
          </w:p>
          <w:p w14:paraId="05289C19" w14:textId="77777777" w:rsidR="00DB0317" w:rsidRDefault="00DB0317" w:rsidP="00E31223">
            <w:pPr>
              <w:pStyle w:val="Default"/>
              <w:jc w:val="both"/>
              <w:rPr>
                <w:color w:val="auto"/>
                <w:sz w:val="23"/>
                <w:szCs w:val="23"/>
              </w:rPr>
            </w:pPr>
          </w:p>
          <w:p w14:paraId="01F92588" w14:textId="77777777" w:rsidR="00DB0317" w:rsidRDefault="00DB0317" w:rsidP="00E31223">
            <w:pPr>
              <w:pStyle w:val="Default"/>
              <w:jc w:val="both"/>
              <w:rPr>
                <w:color w:val="auto"/>
                <w:sz w:val="23"/>
                <w:szCs w:val="23"/>
              </w:rPr>
            </w:pPr>
          </w:p>
          <w:p w14:paraId="4E217998" w14:textId="77777777" w:rsidR="00DB0317" w:rsidRDefault="00DB0317" w:rsidP="00E31223">
            <w:pPr>
              <w:pStyle w:val="Default"/>
              <w:jc w:val="both"/>
              <w:rPr>
                <w:color w:val="auto"/>
                <w:sz w:val="23"/>
                <w:szCs w:val="23"/>
              </w:rPr>
            </w:pPr>
          </w:p>
          <w:p w14:paraId="754295FB" w14:textId="77777777" w:rsidR="00DB0317" w:rsidRDefault="00DB0317" w:rsidP="00E31223">
            <w:pPr>
              <w:pStyle w:val="Default"/>
              <w:jc w:val="both"/>
              <w:rPr>
                <w:color w:val="auto"/>
                <w:sz w:val="23"/>
                <w:szCs w:val="23"/>
              </w:rPr>
            </w:pPr>
          </w:p>
          <w:p w14:paraId="1680C642" w14:textId="77777777" w:rsidR="00DB0317" w:rsidRDefault="00DB0317" w:rsidP="00E31223">
            <w:pPr>
              <w:pStyle w:val="Default"/>
              <w:jc w:val="both"/>
              <w:rPr>
                <w:color w:val="auto"/>
                <w:sz w:val="23"/>
                <w:szCs w:val="23"/>
              </w:rPr>
            </w:pPr>
          </w:p>
          <w:p w14:paraId="6542800E" w14:textId="77777777" w:rsidR="00DB0317" w:rsidRDefault="00DB0317" w:rsidP="00E31223">
            <w:pPr>
              <w:pStyle w:val="Default"/>
              <w:jc w:val="both"/>
              <w:rPr>
                <w:color w:val="auto"/>
                <w:sz w:val="23"/>
                <w:szCs w:val="23"/>
              </w:rPr>
            </w:pPr>
          </w:p>
          <w:p w14:paraId="43378E20" w14:textId="77777777" w:rsidR="00DB0317" w:rsidRDefault="00DB0317" w:rsidP="00E31223">
            <w:pPr>
              <w:pStyle w:val="Default"/>
              <w:jc w:val="both"/>
              <w:rPr>
                <w:color w:val="auto"/>
                <w:sz w:val="23"/>
                <w:szCs w:val="23"/>
              </w:rPr>
            </w:pPr>
          </w:p>
          <w:p w14:paraId="455430D3" w14:textId="77777777" w:rsidR="00DB0317" w:rsidRDefault="00DB0317" w:rsidP="00E31223">
            <w:pPr>
              <w:pStyle w:val="Default"/>
              <w:jc w:val="both"/>
              <w:rPr>
                <w:color w:val="auto"/>
                <w:sz w:val="23"/>
                <w:szCs w:val="23"/>
              </w:rPr>
            </w:pPr>
          </w:p>
          <w:p w14:paraId="49E1E844" w14:textId="77777777" w:rsidR="00DB0317" w:rsidRDefault="00DB0317" w:rsidP="00E31223">
            <w:pPr>
              <w:pStyle w:val="Default"/>
              <w:jc w:val="both"/>
              <w:rPr>
                <w:color w:val="auto"/>
                <w:sz w:val="23"/>
                <w:szCs w:val="23"/>
              </w:rPr>
            </w:pPr>
          </w:p>
          <w:p w14:paraId="7A985BD4" w14:textId="77777777" w:rsidR="00DB0317" w:rsidRDefault="00DB0317" w:rsidP="00E31223">
            <w:pPr>
              <w:pStyle w:val="Default"/>
              <w:jc w:val="both"/>
              <w:rPr>
                <w:color w:val="auto"/>
                <w:sz w:val="23"/>
                <w:szCs w:val="23"/>
              </w:rPr>
            </w:pPr>
          </w:p>
          <w:p w14:paraId="4207E022" w14:textId="77777777" w:rsidR="00DB0317" w:rsidRDefault="00DB0317" w:rsidP="00E31223">
            <w:pPr>
              <w:pStyle w:val="Default"/>
              <w:jc w:val="both"/>
              <w:rPr>
                <w:color w:val="auto"/>
                <w:sz w:val="23"/>
                <w:szCs w:val="23"/>
              </w:rPr>
            </w:pPr>
          </w:p>
          <w:p w14:paraId="432E4574" w14:textId="77777777" w:rsidR="00DB0317" w:rsidRDefault="00DB0317" w:rsidP="00E31223">
            <w:pPr>
              <w:pStyle w:val="Default"/>
              <w:jc w:val="both"/>
              <w:rPr>
                <w:color w:val="auto"/>
                <w:sz w:val="23"/>
                <w:szCs w:val="23"/>
              </w:rPr>
            </w:pPr>
          </w:p>
          <w:p w14:paraId="612B4975" w14:textId="77777777" w:rsidR="00DB0317" w:rsidRDefault="00DB0317" w:rsidP="00E31223">
            <w:pPr>
              <w:pStyle w:val="Default"/>
              <w:jc w:val="both"/>
              <w:rPr>
                <w:color w:val="auto"/>
                <w:sz w:val="23"/>
                <w:szCs w:val="23"/>
              </w:rPr>
            </w:pPr>
          </w:p>
          <w:p w14:paraId="54ADF0EF" w14:textId="77777777" w:rsidR="00DB0317" w:rsidRDefault="00DB0317" w:rsidP="00E31223">
            <w:pPr>
              <w:pStyle w:val="Default"/>
              <w:jc w:val="both"/>
              <w:rPr>
                <w:color w:val="auto"/>
                <w:sz w:val="23"/>
                <w:szCs w:val="23"/>
              </w:rPr>
            </w:pPr>
          </w:p>
          <w:p w14:paraId="3000DC17" w14:textId="77777777" w:rsidR="00DB0317" w:rsidRDefault="00DB0317" w:rsidP="00E31223">
            <w:pPr>
              <w:pStyle w:val="Default"/>
              <w:jc w:val="both"/>
              <w:rPr>
                <w:color w:val="auto"/>
                <w:sz w:val="23"/>
                <w:szCs w:val="23"/>
              </w:rPr>
            </w:pPr>
          </w:p>
          <w:p w14:paraId="2C081AF9" w14:textId="77777777" w:rsidR="00DB0317" w:rsidRDefault="00DB0317" w:rsidP="00E31223">
            <w:pPr>
              <w:pStyle w:val="Default"/>
              <w:jc w:val="both"/>
              <w:rPr>
                <w:color w:val="auto"/>
                <w:sz w:val="23"/>
                <w:szCs w:val="23"/>
              </w:rPr>
            </w:pPr>
          </w:p>
          <w:p w14:paraId="4DFF9A46" w14:textId="77777777" w:rsidR="00DB0317" w:rsidRDefault="00DB0317" w:rsidP="00E31223">
            <w:pPr>
              <w:pStyle w:val="Default"/>
              <w:jc w:val="both"/>
              <w:rPr>
                <w:color w:val="auto"/>
                <w:sz w:val="23"/>
                <w:szCs w:val="23"/>
              </w:rPr>
            </w:pPr>
          </w:p>
          <w:p w14:paraId="61CE44C5" w14:textId="77777777" w:rsidR="00DB0317" w:rsidRDefault="00DB0317" w:rsidP="00E31223">
            <w:pPr>
              <w:pStyle w:val="Default"/>
              <w:jc w:val="both"/>
              <w:rPr>
                <w:color w:val="auto"/>
                <w:sz w:val="23"/>
                <w:szCs w:val="23"/>
              </w:rPr>
            </w:pPr>
          </w:p>
          <w:p w14:paraId="41313580" w14:textId="77777777" w:rsidR="00DB0317" w:rsidRDefault="00DB0317" w:rsidP="00E31223">
            <w:pPr>
              <w:pStyle w:val="Default"/>
              <w:jc w:val="both"/>
              <w:rPr>
                <w:color w:val="auto"/>
                <w:sz w:val="23"/>
                <w:szCs w:val="23"/>
              </w:rPr>
            </w:pPr>
          </w:p>
          <w:p w14:paraId="17DE339D" w14:textId="77777777" w:rsidR="00DB0317" w:rsidRDefault="00DB0317" w:rsidP="00E31223">
            <w:pPr>
              <w:pStyle w:val="Default"/>
              <w:jc w:val="both"/>
              <w:rPr>
                <w:color w:val="auto"/>
                <w:sz w:val="23"/>
                <w:szCs w:val="23"/>
              </w:rPr>
            </w:pPr>
          </w:p>
          <w:p w14:paraId="426EC5C8" w14:textId="77777777" w:rsidR="00DB0317" w:rsidRDefault="00DB0317" w:rsidP="00E31223">
            <w:pPr>
              <w:pStyle w:val="Default"/>
              <w:jc w:val="both"/>
              <w:rPr>
                <w:color w:val="auto"/>
                <w:sz w:val="23"/>
                <w:szCs w:val="23"/>
              </w:rPr>
            </w:pPr>
          </w:p>
          <w:p w14:paraId="2EA668E4" w14:textId="77777777" w:rsidR="00DB0317" w:rsidRDefault="00DB0317" w:rsidP="00E31223">
            <w:pPr>
              <w:pStyle w:val="Default"/>
              <w:jc w:val="both"/>
              <w:rPr>
                <w:color w:val="auto"/>
                <w:sz w:val="23"/>
                <w:szCs w:val="23"/>
              </w:rPr>
            </w:pPr>
          </w:p>
          <w:p w14:paraId="4112C77F" w14:textId="77777777" w:rsidR="00DB0317" w:rsidRDefault="00DB0317" w:rsidP="00E31223">
            <w:pPr>
              <w:pStyle w:val="Default"/>
              <w:jc w:val="both"/>
              <w:rPr>
                <w:color w:val="auto"/>
                <w:sz w:val="23"/>
                <w:szCs w:val="23"/>
              </w:rPr>
            </w:pPr>
          </w:p>
          <w:p w14:paraId="087C36B8" w14:textId="77777777" w:rsidR="00DB0317" w:rsidRDefault="00DB0317" w:rsidP="00E31223">
            <w:pPr>
              <w:pStyle w:val="Default"/>
              <w:jc w:val="both"/>
              <w:rPr>
                <w:color w:val="auto"/>
                <w:sz w:val="23"/>
                <w:szCs w:val="23"/>
              </w:rPr>
            </w:pPr>
          </w:p>
          <w:p w14:paraId="204BF3AF" w14:textId="77777777" w:rsidR="00DB0317" w:rsidRDefault="00DB0317" w:rsidP="00E31223">
            <w:pPr>
              <w:pStyle w:val="Default"/>
              <w:jc w:val="both"/>
              <w:rPr>
                <w:color w:val="auto"/>
                <w:sz w:val="23"/>
                <w:szCs w:val="23"/>
              </w:rPr>
            </w:pPr>
          </w:p>
          <w:p w14:paraId="1CD034F4" w14:textId="77777777" w:rsidR="00DB0317" w:rsidRDefault="00DB0317" w:rsidP="00E31223">
            <w:pPr>
              <w:pStyle w:val="Default"/>
              <w:jc w:val="both"/>
              <w:rPr>
                <w:color w:val="auto"/>
                <w:sz w:val="23"/>
                <w:szCs w:val="23"/>
              </w:rPr>
            </w:pPr>
          </w:p>
          <w:p w14:paraId="7A8C26D7" w14:textId="77777777" w:rsidR="00DB0317" w:rsidRDefault="00DB0317" w:rsidP="00E31223">
            <w:pPr>
              <w:pStyle w:val="Default"/>
              <w:jc w:val="both"/>
              <w:rPr>
                <w:color w:val="auto"/>
                <w:sz w:val="23"/>
                <w:szCs w:val="23"/>
              </w:rPr>
            </w:pPr>
          </w:p>
          <w:p w14:paraId="6DBAFAC4" w14:textId="77777777" w:rsidR="00DB0317" w:rsidRDefault="00DB0317" w:rsidP="00E31223">
            <w:pPr>
              <w:pStyle w:val="Default"/>
              <w:jc w:val="both"/>
              <w:rPr>
                <w:color w:val="auto"/>
                <w:sz w:val="23"/>
                <w:szCs w:val="23"/>
              </w:rPr>
            </w:pPr>
          </w:p>
          <w:p w14:paraId="39332A5D" w14:textId="77777777" w:rsidR="00DB0317" w:rsidRDefault="00DB0317" w:rsidP="00E31223">
            <w:pPr>
              <w:pStyle w:val="Default"/>
              <w:jc w:val="both"/>
              <w:rPr>
                <w:color w:val="auto"/>
                <w:sz w:val="23"/>
                <w:szCs w:val="23"/>
              </w:rPr>
            </w:pPr>
          </w:p>
          <w:p w14:paraId="7AED00AE" w14:textId="77777777" w:rsidR="00DB0317" w:rsidRDefault="00DB0317" w:rsidP="00E31223">
            <w:pPr>
              <w:pStyle w:val="Default"/>
              <w:jc w:val="both"/>
              <w:rPr>
                <w:color w:val="auto"/>
                <w:sz w:val="23"/>
                <w:szCs w:val="23"/>
              </w:rPr>
            </w:pPr>
          </w:p>
          <w:p w14:paraId="71401DAD" w14:textId="77777777" w:rsidR="00DB0317" w:rsidRDefault="00DB0317" w:rsidP="00E31223">
            <w:pPr>
              <w:pStyle w:val="Default"/>
              <w:jc w:val="both"/>
              <w:rPr>
                <w:color w:val="auto"/>
                <w:sz w:val="23"/>
                <w:szCs w:val="23"/>
              </w:rPr>
            </w:pPr>
          </w:p>
          <w:p w14:paraId="43BF6976" w14:textId="77777777" w:rsidR="00DB0317" w:rsidRDefault="00DB0317" w:rsidP="00E31223">
            <w:pPr>
              <w:pStyle w:val="Default"/>
              <w:jc w:val="both"/>
              <w:rPr>
                <w:color w:val="auto"/>
                <w:sz w:val="23"/>
                <w:szCs w:val="23"/>
              </w:rPr>
            </w:pPr>
          </w:p>
          <w:p w14:paraId="213DB833" w14:textId="77777777" w:rsidR="004A6968" w:rsidRDefault="004A6968" w:rsidP="00E31223">
            <w:pPr>
              <w:pStyle w:val="Default"/>
              <w:jc w:val="both"/>
              <w:rPr>
                <w:color w:val="auto"/>
                <w:sz w:val="23"/>
                <w:szCs w:val="23"/>
              </w:rPr>
            </w:pPr>
          </w:p>
          <w:p w14:paraId="57D03852" w14:textId="77777777" w:rsidR="00DB0317" w:rsidRPr="000D23FE" w:rsidRDefault="00DB0317" w:rsidP="00B1006C">
            <w:pPr>
              <w:pStyle w:val="Default"/>
              <w:jc w:val="both"/>
              <w:rPr>
                <w:color w:val="auto"/>
                <w:sz w:val="23"/>
                <w:szCs w:val="23"/>
              </w:rPr>
            </w:pPr>
          </w:p>
        </w:tc>
        <w:tc>
          <w:tcPr>
            <w:tcW w:w="5075" w:type="dxa"/>
          </w:tcPr>
          <w:p w14:paraId="6A0D79AD" w14:textId="77777777" w:rsidR="00847473" w:rsidRPr="002D1A03" w:rsidRDefault="00847473" w:rsidP="00F06B9A">
            <w:pPr>
              <w:pStyle w:val="Default"/>
              <w:spacing w:before="120" w:after="120"/>
              <w:jc w:val="both"/>
              <w:rPr>
                <w:sz w:val="23"/>
                <w:szCs w:val="23"/>
              </w:rPr>
            </w:pPr>
            <w:r w:rsidRPr="002D1A03">
              <w:rPr>
                <w:sz w:val="23"/>
                <w:szCs w:val="23"/>
              </w:rPr>
              <w:lastRenderedPageBreak/>
              <w:t xml:space="preserve">CHAPITRE 5 : LE CONSEIL FÉDÉRAL </w:t>
            </w:r>
          </w:p>
          <w:p w14:paraId="2201E486" w14:textId="77777777" w:rsidR="00847473" w:rsidRDefault="00847473" w:rsidP="00E31223">
            <w:pPr>
              <w:pStyle w:val="Default"/>
              <w:jc w:val="both"/>
              <w:rPr>
                <w:rFonts w:ascii="Century Gothic" w:hAnsi="Century Gothic" w:cs="Century Gothic"/>
                <w:b/>
                <w:bCs/>
                <w:sz w:val="23"/>
                <w:szCs w:val="23"/>
              </w:rPr>
            </w:pPr>
            <w:r w:rsidRPr="002D1A03">
              <w:rPr>
                <w:rFonts w:ascii="Century Gothic" w:hAnsi="Century Gothic" w:cs="Century Gothic"/>
                <w:b/>
                <w:bCs/>
                <w:sz w:val="23"/>
                <w:szCs w:val="23"/>
              </w:rPr>
              <w:t xml:space="preserve">ARTICLE 5.1 POUVOIRS DU CONSEIL FÉDÉRAL </w:t>
            </w:r>
          </w:p>
          <w:p w14:paraId="3DA8BA21" w14:textId="77777777" w:rsidR="00E31223" w:rsidRPr="002D1A03" w:rsidRDefault="00E31223" w:rsidP="00E31223">
            <w:pPr>
              <w:pStyle w:val="Default"/>
              <w:jc w:val="both"/>
              <w:rPr>
                <w:rFonts w:ascii="Century Gothic" w:hAnsi="Century Gothic" w:cs="Century Gothic"/>
                <w:sz w:val="23"/>
                <w:szCs w:val="23"/>
              </w:rPr>
            </w:pPr>
          </w:p>
          <w:p w14:paraId="0CF9487A" w14:textId="77777777" w:rsidR="00847473" w:rsidRDefault="00847473" w:rsidP="00E31223">
            <w:pPr>
              <w:pStyle w:val="Default"/>
              <w:jc w:val="both"/>
              <w:rPr>
                <w:sz w:val="23"/>
                <w:szCs w:val="23"/>
              </w:rPr>
            </w:pPr>
            <w:r w:rsidRPr="002D1A03">
              <w:rPr>
                <w:b/>
                <w:bCs/>
                <w:sz w:val="23"/>
                <w:szCs w:val="23"/>
              </w:rPr>
              <w:t xml:space="preserve">5.1.1 </w:t>
            </w:r>
            <w:r w:rsidRPr="002D1A03">
              <w:rPr>
                <w:sz w:val="23"/>
                <w:szCs w:val="23"/>
              </w:rPr>
              <w:t xml:space="preserve">La Fédération est gouvernée entre les réunions du Congrès par un Conseil fédéral qui précise les orientations adoptées par les membres du Congrès et qui prend toutes les mesures nécessaires à leur réalisation. </w:t>
            </w:r>
          </w:p>
          <w:p w14:paraId="525E248B" w14:textId="77777777" w:rsidR="00E31223" w:rsidRDefault="00E31223" w:rsidP="00E31223">
            <w:pPr>
              <w:pStyle w:val="Default"/>
              <w:jc w:val="both"/>
              <w:rPr>
                <w:sz w:val="23"/>
                <w:szCs w:val="23"/>
              </w:rPr>
            </w:pPr>
          </w:p>
          <w:p w14:paraId="00ACD97E" w14:textId="77777777" w:rsidR="003A3381" w:rsidRPr="002D1A03" w:rsidRDefault="003A3381" w:rsidP="00E31223">
            <w:pPr>
              <w:pStyle w:val="Default"/>
              <w:jc w:val="both"/>
              <w:rPr>
                <w:sz w:val="23"/>
                <w:szCs w:val="23"/>
              </w:rPr>
            </w:pPr>
          </w:p>
          <w:p w14:paraId="022066F5" w14:textId="77777777" w:rsidR="00847473" w:rsidRPr="002D1A03" w:rsidRDefault="00847473" w:rsidP="00E31223">
            <w:pPr>
              <w:pStyle w:val="Default"/>
              <w:jc w:val="both"/>
              <w:rPr>
                <w:sz w:val="23"/>
                <w:szCs w:val="23"/>
              </w:rPr>
            </w:pPr>
            <w:r w:rsidRPr="002D1A03">
              <w:rPr>
                <w:b/>
                <w:bCs/>
                <w:sz w:val="23"/>
                <w:szCs w:val="23"/>
              </w:rPr>
              <w:t xml:space="preserve">5.1.2 </w:t>
            </w:r>
            <w:r w:rsidRPr="002D1A03">
              <w:rPr>
                <w:sz w:val="23"/>
                <w:szCs w:val="23"/>
              </w:rPr>
              <w:t xml:space="preserve">Plus particulièrement, le Conseil fédéral : </w:t>
            </w:r>
          </w:p>
          <w:p w14:paraId="301A709D" w14:textId="77777777" w:rsidR="00ED06F0" w:rsidRDefault="00847473" w:rsidP="00ED06F0">
            <w:pPr>
              <w:pStyle w:val="Default"/>
              <w:numPr>
                <w:ilvl w:val="0"/>
                <w:numId w:val="1"/>
              </w:numPr>
              <w:ind w:left="366"/>
              <w:jc w:val="both"/>
              <w:rPr>
                <w:sz w:val="23"/>
                <w:szCs w:val="23"/>
              </w:rPr>
            </w:pPr>
            <w:r w:rsidRPr="002D1A03">
              <w:rPr>
                <w:sz w:val="23"/>
                <w:szCs w:val="23"/>
              </w:rPr>
              <w:t xml:space="preserve">adopte ou révise le plan d’action et le budget de la Fédération; </w:t>
            </w:r>
          </w:p>
          <w:p w14:paraId="015F1170" w14:textId="77777777" w:rsidR="00ED06F0" w:rsidRDefault="00847473" w:rsidP="00ED06F0">
            <w:pPr>
              <w:pStyle w:val="Default"/>
              <w:numPr>
                <w:ilvl w:val="0"/>
                <w:numId w:val="1"/>
              </w:numPr>
              <w:ind w:left="366"/>
              <w:jc w:val="both"/>
              <w:rPr>
                <w:sz w:val="23"/>
                <w:szCs w:val="23"/>
              </w:rPr>
            </w:pPr>
            <w:r w:rsidRPr="00ED06F0">
              <w:rPr>
                <w:sz w:val="23"/>
                <w:szCs w:val="23"/>
              </w:rPr>
              <w:t xml:space="preserve">adopte les états financiers de la Fédération; </w:t>
            </w:r>
          </w:p>
          <w:p w14:paraId="372CAB13" w14:textId="77777777" w:rsidR="00ED06F0" w:rsidRDefault="00847473" w:rsidP="00ED06F0">
            <w:pPr>
              <w:pStyle w:val="Default"/>
              <w:numPr>
                <w:ilvl w:val="0"/>
                <w:numId w:val="1"/>
              </w:numPr>
              <w:ind w:left="366"/>
              <w:jc w:val="both"/>
              <w:rPr>
                <w:sz w:val="23"/>
                <w:szCs w:val="23"/>
              </w:rPr>
            </w:pPr>
            <w:r w:rsidRPr="00ED06F0">
              <w:rPr>
                <w:sz w:val="23"/>
                <w:szCs w:val="23"/>
              </w:rPr>
              <w:t xml:space="preserve">adopte et modifie les règlements suivants de la Fédération : </w:t>
            </w:r>
          </w:p>
          <w:p w14:paraId="47ABCEA2" w14:textId="77777777" w:rsidR="00ED06F0" w:rsidRDefault="00847473" w:rsidP="003A3381">
            <w:pPr>
              <w:pStyle w:val="Default"/>
              <w:numPr>
                <w:ilvl w:val="0"/>
                <w:numId w:val="3"/>
              </w:numPr>
              <w:rPr>
                <w:sz w:val="23"/>
                <w:szCs w:val="23"/>
              </w:rPr>
            </w:pPr>
            <w:r w:rsidRPr="00ED06F0">
              <w:rPr>
                <w:sz w:val="23"/>
                <w:szCs w:val="23"/>
              </w:rPr>
              <w:t xml:space="preserve">le Règlement sur les emprunts; </w:t>
            </w:r>
          </w:p>
          <w:p w14:paraId="2522F891" w14:textId="77777777" w:rsidR="00ED06F0" w:rsidRDefault="00847473" w:rsidP="003A3381">
            <w:pPr>
              <w:pStyle w:val="Default"/>
              <w:numPr>
                <w:ilvl w:val="0"/>
                <w:numId w:val="3"/>
              </w:numPr>
              <w:rPr>
                <w:sz w:val="23"/>
                <w:szCs w:val="23"/>
              </w:rPr>
            </w:pPr>
            <w:r w:rsidRPr="00ED06F0">
              <w:rPr>
                <w:sz w:val="23"/>
                <w:szCs w:val="23"/>
              </w:rPr>
              <w:t xml:space="preserve">le Règlement sur les allocations de péréquation; </w:t>
            </w:r>
          </w:p>
          <w:p w14:paraId="49A692BD" w14:textId="77777777" w:rsidR="00ED06F0" w:rsidRDefault="00847473" w:rsidP="003A3381">
            <w:pPr>
              <w:pStyle w:val="Default"/>
              <w:numPr>
                <w:ilvl w:val="0"/>
                <w:numId w:val="3"/>
              </w:numPr>
              <w:rPr>
                <w:sz w:val="23"/>
                <w:szCs w:val="23"/>
              </w:rPr>
            </w:pPr>
            <w:r w:rsidRPr="00ED06F0">
              <w:rPr>
                <w:sz w:val="23"/>
                <w:szCs w:val="23"/>
              </w:rPr>
              <w:t xml:space="preserve">le Règlement sur la perception de la contribution; </w:t>
            </w:r>
          </w:p>
          <w:p w14:paraId="1658421E" w14:textId="77777777" w:rsidR="00ED06F0" w:rsidRDefault="00847473" w:rsidP="003A3381">
            <w:pPr>
              <w:pStyle w:val="Default"/>
              <w:numPr>
                <w:ilvl w:val="0"/>
                <w:numId w:val="3"/>
              </w:numPr>
              <w:rPr>
                <w:sz w:val="23"/>
                <w:szCs w:val="23"/>
              </w:rPr>
            </w:pPr>
            <w:r w:rsidRPr="00ED06F0">
              <w:rPr>
                <w:sz w:val="23"/>
                <w:szCs w:val="23"/>
              </w:rPr>
              <w:t xml:space="preserve">le Règlement sur la délégation au Congrès de la FPPE; </w:t>
            </w:r>
          </w:p>
          <w:p w14:paraId="52ED2A20" w14:textId="77777777" w:rsidR="00ED06F0" w:rsidRDefault="00847473" w:rsidP="003A3381">
            <w:pPr>
              <w:pStyle w:val="Default"/>
              <w:numPr>
                <w:ilvl w:val="0"/>
                <w:numId w:val="3"/>
              </w:numPr>
              <w:rPr>
                <w:sz w:val="23"/>
                <w:szCs w:val="23"/>
              </w:rPr>
            </w:pPr>
            <w:r w:rsidRPr="00ED06F0">
              <w:rPr>
                <w:sz w:val="23"/>
                <w:szCs w:val="23"/>
              </w:rPr>
              <w:t xml:space="preserve">le Règlement sur le remboursement des dépenses; </w:t>
            </w:r>
          </w:p>
          <w:p w14:paraId="6F75F46D" w14:textId="77777777" w:rsidR="00ED06F0" w:rsidRDefault="00847473" w:rsidP="003A3381">
            <w:pPr>
              <w:pStyle w:val="Default"/>
              <w:numPr>
                <w:ilvl w:val="0"/>
                <w:numId w:val="3"/>
              </w:numPr>
              <w:rPr>
                <w:sz w:val="23"/>
                <w:szCs w:val="23"/>
              </w:rPr>
            </w:pPr>
            <w:r w:rsidRPr="00ED06F0">
              <w:rPr>
                <w:sz w:val="23"/>
                <w:szCs w:val="23"/>
              </w:rPr>
              <w:t xml:space="preserve">le Règlement sur la déclaration et la gestion de l’effectif; </w:t>
            </w:r>
          </w:p>
          <w:p w14:paraId="1B2EDB88" w14:textId="77777777" w:rsidR="00ED06F0" w:rsidRDefault="00847473" w:rsidP="003A3381">
            <w:pPr>
              <w:pStyle w:val="Default"/>
              <w:numPr>
                <w:ilvl w:val="0"/>
                <w:numId w:val="3"/>
              </w:numPr>
              <w:rPr>
                <w:sz w:val="23"/>
                <w:szCs w:val="23"/>
              </w:rPr>
            </w:pPr>
            <w:r w:rsidRPr="00ED06F0">
              <w:rPr>
                <w:sz w:val="23"/>
                <w:szCs w:val="23"/>
              </w:rPr>
              <w:t xml:space="preserve">le Règlement du Fonds d’immobilisations; </w:t>
            </w:r>
          </w:p>
          <w:p w14:paraId="6FA8B377" w14:textId="77777777" w:rsidR="00ED06F0" w:rsidRDefault="00847473" w:rsidP="003A3381">
            <w:pPr>
              <w:pStyle w:val="Default"/>
              <w:numPr>
                <w:ilvl w:val="0"/>
                <w:numId w:val="3"/>
              </w:numPr>
              <w:rPr>
                <w:sz w:val="23"/>
                <w:szCs w:val="23"/>
              </w:rPr>
            </w:pPr>
            <w:r w:rsidRPr="00ED06F0">
              <w:rPr>
                <w:sz w:val="23"/>
                <w:szCs w:val="23"/>
              </w:rPr>
              <w:t xml:space="preserve">le Règlement du Fonds de congrès ; </w:t>
            </w:r>
          </w:p>
          <w:p w14:paraId="35F9CBE0" w14:textId="77777777" w:rsidR="00ED06F0" w:rsidRDefault="00847473" w:rsidP="003A3381">
            <w:pPr>
              <w:pStyle w:val="Default"/>
              <w:numPr>
                <w:ilvl w:val="0"/>
                <w:numId w:val="3"/>
              </w:numPr>
              <w:rPr>
                <w:sz w:val="23"/>
                <w:szCs w:val="23"/>
              </w:rPr>
            </w:pPr>
            <w:r w:rsidRPr="00ED06F0">
              <w:rPr>
                <w:sz w:val="23"/>
                <w:szCs w:val="23"/>
              </w:rPr>
              <w:t xml:space="preserve">le Règlement sur la déclaration de grève </w:t>
            </w:r>
            <w:r w:rsidRPr="00ED06F0">
              <w:rPr>
                <w:sz w:val="23"/>
                <w:szCs w:val="23"/>
              </w:rPr>
              <w:lastRenderedPageBreak/>
              <w:t xml:space="preserve">et la signature d’une convention collective; </w:t>
            </w:r>
          </w:p>
          <w:p w14:paraId="4B0F1C94" w14:textId="77777777" w:rsidR="00ED06F0" w:rsidRDefault="00847473" w:rsidP="003A3381">
            <w:pPr>
              <w:pStyle w:val="Default"/>
              <w:numPr>
                <w:ilvl w:val="0"/>
                <w:numId w:val="3"/>
              </w:numPr>
              <w:rPr>
                <w:sz w:val="23"/>
                <w:szCs w:val="23"/>
              </w:rPr>
            </w:pPr>
            <w:r w:rsidRPr="00ED06F0">
              <w:rPr>
                <w:sz w:val="23"/>
                <w:szCs w:val="23"/>
              </w:rPr>
              <w:t xml:space="preserve">le Règlement pour la conduite des réunions du Conseil fédéral; </w:t>
            </w:r>
          </w:p>
          <w:p w14:paraId="1DC82931" w14:textId="77777777" w:rsidR="00ED06F0" w:rsidRDefault="00847473" w:rsidP="003A3381">
            <w:pPr>
              <w:pStyle w:val="Default"/>
              <w:numPr>
                <w:ilvl w:val="0"/>
                <w:numId w:val="3"/>
              </w:numPr>
              <w:rPr>
                <w:sz w:val="23"/>
                <w:szCs w:val="23"/>
              </w:rPr>
            </w:pPr>
            <w:r w:rsidRPr="00ED06F0">
              <w:rPr>
                <w:sz w:val="23"/>
                <w:szCs w:val="23"/>
              </w:rPr>
              <w:t xml:space="preserve">le Règlement sur la procédure électorale complémentaire; </w:t>
            </w:r>
          </w:p>
          <w:p w14:paraId="22E104F5" w14:textId="77777777" w:rsidR="00ED06F0" w:rsidRDefault="00847473" w:rsidP="003A3381">
            <w:pPr>
              <w:pStyle w:val="Default"/>
              <w:numPr>
                <w:ilvl w:val="0"/>
                <w:numId w:val="3"/>
              </w:numPr>
              <w:rPr>
                <w:sz w:val="23"/>
                <w:szCs w:val="23"/>
              </w:rPr>
            </w:pPr>
            <w:r w:rsidRPr="00ED06F0">
              <w:rPr>
                <w:sz w:val="23"/>
                <w:szCs w:val="23"/>
              </w:rPr>
              <w:t xml:space="preserve">le Règlement sur la gestion des libérées et libérés politiques; </w:t>
            </w:r>
          </w:p>
          <w:p w14:paraId="2D8801C6" w14:textId="77777777" w:rsidR="00847473" w:rsidRPr="005B178A" w:rsidRDefault="00847473" w:rsidP="003A3381">
            <w:pPr>
              <w:pStyle w:val="Default"/>
              <w:numPr>
                <w:ilvl w:val="0"/>
                <w:numId w:val="3"/>
              </w:numPr>
              <w:rPr>
                <w:b/>
                <w:color w:val="auto"/>
                <w:sz w:val="23"/>
                <w:szCs w:val="23"/>
                <w:u w:val="single"/>
              </w:rPr>
            </w:pPr>
            <w:r w:rsidRPr="005B178A">
              <w:rPr>
                <w:b/>
                <w:color w:val="auto"/>
                <w:sz w:val="23"/>
                <w:szCs w:val="23"/>
                <w:u w:val="single"/>
              </w:rPr>
              <w:t xml:space="preserve">le Règlement sur la coordination de la négociation ; </w:t>
            </w:r>
          </w:p>
          <w:p w14:paraId="55B8C971" w14:textId="77777777" w:rsidR="001C4471" w:rsidRPr="004F2C08" w:rsidRDefault="001C4471" w:rsidP="001C4471">
            <w:pPr>
              <w:pStyle w:val="Default"/>
              <w:numPr>
                <w:ilvl w:val="0"/>
                <w:numId w:val="3"/>
              </w:numPr>
              <w:rPr>
                <w:b/>
                <w:color w:val="auto"/>
                <w:sz w:val="23"/>
                <w:szCs w:val="23"/>
                <w:u w:val="single"/>
              </w:rPr>
            </w:pPr>
            <w:r w:rsidRPr="004F2C08">
              <w:rPr>
                <w:b/>
                <w:color w:val="auto"/>
                <w:sz w:val="23"/>
                <w:szCs w:val="23"/>
                <w:u w:val="single"/>
              </w:rPr>
              <w:t>le Règlement pour la conduite des réunions du Conseil fédéral de négociation</w:t>
            </w:r>
            <w:r w:rsidR="00B1006C" w:rsidRPr="004F2C08">
              <w:rPr>
                <w:b/>
                <w:color w:val="auto"/>
                <w:sz w:val="23"/>
                <w:szCs w:val="23"/>
                <w:u w:val="single"/>
              </w:rPr>
              <w:t>.</w:t>
            </w:r>
          </w:p>
          <w:p w14:paraId="2D14DCF4" w14:textId="77777777" w:rsidR="00847473" w:rsidRPr="002D1A03" w:rsidRDefault="00847473" w:rsidP="003A3381">
            <w:pPr>
              <w:pStyle w:val="Default"/>
              <w:ind w:left="366" w:hanging="366"/>
              <w:jc w:val="both"/>
              <w:rPr>
                <w:sz w:val="23"/>
                <w:szCs w:val="23"/>
              </w:rPr>
            </w:pPr>
            <w:r w:rsidRPr="002D1A03">
              <w:rPr>
                <w:sz w:val="23"/>
                <w:szCs w:val="23"/>
              </w:rPr>
              <w:t xml:space="preserve">d) </w:t>
            </w:r>
            <w:r w:rsidR="003A3381">
              <w:rPr>
                <w:sz w:val="23"/>
                <w:szCs w:val="23"/>
              </w:rPr>
              <w:tab/>
            </w:r>
            <w:r w:rsidRPr="002D1A03">
              <w:rPr>
                <w:sz w:val="23"/>
                <w:szCs w:val="23"/>
              </w:rPr>
              <w:t xml:space="preserve">adopte et modifie : </w:t>
            </w:r>
          </w:p>
          <w:p w14:paraId="146D3B82" w14:textId="77777777" w:rsidR="003A3381" w:rsidRDefault="00F06B9A" w:rsidP="00E31223">
            <w:pPr>
              <w:pStyle w:val="Default"/>
              <w:numPr>
                <w:ilvl w:val="0"/>
                <w:numId w:val="7"/>
              </w:numPr>
              <w:jc w:val="both"/>
              <w:rPr>
                <w:sz w:val="23"/>
                <w:szCs w:val="23"/>
              </w:rPr>
            </w:pPr>
            <w:r>
              <w:rPr>
                <w:sz w:val="23"/>
                <w:szCs w:val="23"/>
              </w:rPr>
              <w:t>L</w:t>
            </w:r>
            <w:r w:rsidR="00847473" w:rsidRPr="002D1A03">
              <w:rPr>
                <w:sz w:val="23"/>
                <w:szCs w:val="23"/>
              </w:rPr>
              <w:t xml:space="preserve">a Politique de communication; </w:t>
            </w:r>
          </w:p>
          <w:p w14:paraId="3D90ACEA" w14:textId="77777777" w:rsidR="003A3381" w:rsidRDefault="00847473" w:rsidP="00E31223">
            <w:pPr>
              <w:pStyle w:val="Default"/>
              <w:numPr>
                <w:ilvl w:val="0"/>
                <w:numId w:val="7"/>
              </w:numPr>
              <w:jc w:val="both"/>
              <w:rPr>
                <w:sz w:val="23"/>
                <w:szCs w:val="23"/>
              </w:rPr>
            </w:pPr>
            <w:r w:rsidRPr="003A3381">
              <w:rPr>
                <w:sz w:val="23"/>
                <w:szCs w:val="23"/>
              </w:rPr>
              <w:t xml:space="preserve">la Politique de défense des salariées et salariés et des syndicats; </w:t>
            </w:r>
          </w:p>
          <w:p w14:paraId="724659CE" w14:textId="77777777" w:rsidR="003A3381" w:rsidRDefault="00847473" w:rsidP="00E31223">
            <w:pPr>
              <w:pStyle w:val="Default"/>
              <w:numPr>
                <w:ilvl w:val="0"/>
                <w:numId w:val="7"/>
              </w:numPr>
              <w:jc w:val="both"/>
              <w:rPr>
                <w:sz w:val="23"/>
                <w:szCs w:val="23"/>
              </w:rPr>
            </w:pPr>
            <w:r w:rsidRPr="003A3381">
              <w:rPr>
                <w:sz w:val="23"/>
                <w:szCs w:val="23"/>
              </w:rPr>
              <w:t xml:space="preserve">la Politique sur la coopération et la solidarité; </w:t>
            </w:r>
          </w:p>
          <w:p w14:paraId="0FF03B03" w14:textId="77777777" w:rsidR="003A3381" w:rsidRDefault="00847473" w:rsidP="00E31223">
            <w:pPr>
              <w:pStyle w:val="Default"/>
              <w:numPr>
                <w:ilvl w:val="0"/>
                <w:numId w:val="7"/>
              </w:numPr>
              <w:jc w:val="both"/>
              <w:rPr>
                <w:sz w:val="23"/>
                <w:szCs w:val="23"/>
              </w:rPr>
            </w:pPr>
            <w:r w:rsidRPr="003A3381">
              <w:rPr>
                <w:sz w:val="23"/>
                <w:szCs w:val="23"/>
              </w:rPr>
              <w:t xml:space="preserve">la Politique sur la qualité de vie; </w:t>
            </w:r>
          </w:p>
          <w:p w14:paraId="0E148948" w14:textId="77777777" w:rsidR="00847473" w:rsidRPr="003A3381" w:rsidRDefault="00847473" w:rsidP="00E31223">
            <w:pPr>
              <w:pStyle w:val="Default"/>
              <w:numPr>
                <w:ilvl w:val="0"/>
                <w:numId w:val="7"/>
              </w:numPr>
              <w:jc w:val="both"/>
              <w:rPr>
                <w:sz w:val="23"/>
                <w:szCs w:val="23"/>
              </w:rPr>
            </w:pPr>
            <w:r w:rsidRPr="003A3381">
              <w:rPr>
                <w:sz w:val="23"/>
                <w:szCs w:val="23"/>
              </w:rPr>
              <w:t xml:space="preserve">le Protocole sur l’administration d’un syndicat dans les cas de l’incapacité d’agir de son instance exécutive. </w:t>
            </w:r>
          </w:p>
          <w:p w14:paraId="44E3428F" w14:textId="77777777" w:rsidR="00847473" w:rsidRPr="002D1A03" w:rsidRDefault="00847473" w:rsidP="003A3381">
            <w:pPr>
              <w:pStyle w:val="Default"/>
              <w:ind w:left="366" w:hanging="360"/>
              <w:jc w:val="both"/>
              <w:rPr>
                <w:sz w:val="23"/>
                <w:szCs w:val="23"/>
              </w:rPr>
            </w:pPr>
            <w:r w:rsidRPr="002D1A03">
              <w:rPr>
                <w:sz w:val="23"/>
                <w:szCs w:val="23"/>
              </w:rPr>
              <w:t xml:space="preserve">e) </w:t>
            </w:r>
            <w:r w:rsidR="003A3381">
              <w:rPr>
                <w:sz w:val="23"/>
                <w:szCs w:val="23"/>
              </w:rPr>
              <w:tab/>
            </w:r>
            <w:r w:rsidRPr="002D1A03">
              <w:rPr>
                <w:sz w:val="23"/>
                <w:szCs w:val="23"/>
              </w:rPr>
              <w:t xml:space="preserve">désigne les membres des comités statutaires; </w:t>
            </w:r>
          </w:p>
          <w:p w14:paraId="5D7D32A7" w14:textId="77777777" w:rsidR="00847473" w:rsidRPr="002D1A03" w:rsidRDefault="00847473" w:rsidP="003A3381">
            <w:pPr>
              <w:pStyle w:val="Default"/>
              <w:ind w:left="366" w:hanging="360"/>
              <w:jc w:val="both"/>
              <w:rPr>
                <w:sz w:val="23"/>
                <w:szCs w:val="23"/>
              </w:rPr>
            </w:pPr>
            <w:r w:rsidRPr="002D1A03">
              <w:rPr>
                <w:sz w:val="23"/>
                <w:szCs w:val="23"/>
              </w:rPr>
              <w:t xml:space="preserve">f) </w:t>
            </w:r>
            <w:r w:rsidR="003A3381">
              <w:rPr>
                <w:sz w:val="23"/>
                <w:szCs w:val="23"/>
              </w:rPr>
              <w:tab/>
            </w:r>
            <w:r w:rsidRPr="002D1A03">
              <w:rPr>
                <w:sz w:val="23"/>
                <w:szCs w:val="23"/>
              </w:rPr>
              <w:t xml:space="preserve">peut constituer des comités, en désigner les membres et adopter leur plan d’action; </w:t>
            </w:r>
          </w:p>
          <w:p w14:paraId="270D0E2E" w14:textId="77777777" w:rsidR="00847473" w:rsidRPr="002D1A03" w:rsidRDefault="00847473" w:rsidP="003A3381">
            <w:pPr>
              <w:pStyle w:val="Default"/>
              <w:ind w:left="366" w:hanging="366"/>
              <w:jc w:val="both"/>
              <w:rPr>
                <w:sz w:val="23"/>
                <w:szCs w:val="23"/>
              </w:rPr>
            </w:pPr>
            <w:r w:rsidRPr="002D1A03">
              <w:rPr>
                <w:sz w:val="23"/>
                <w:szCs w:val="23"/>
              </w:rPr>
              <w:t xml:space="preserve">g) </w:t>
            </w:r>
            <w:r w:rsidR="003A3381">
              <w:rPr>
                <w:sz w:val="23"/>
                <w:szCs w:val="23"/>
              </w:rPr>
              <w:tab/>
            </w:r>
            <w:r w:rsidRPr="002D1A03">
              <w:rPr>
                <w:sz w:val="23"/>
                <w:szCs w:val="23"/>
              </w:rPr>
              <w:t xml:space="preserve">pourvoit les vacances au sein du Bureau exécutif; </w:t>
            </w:r>
          </w:p>
          <w:p w14:paraId="3AE5C890" w14:textId="77777777" w:rsidR="00847473" w:rsidRPr="002D1A03" w:rsidRDefault="00847473" w:rsidP="003A3381">
            <w:pPr>
              <w:pStyle w:val="Default"/>
              <w:ind w:left="366" w:hanging="366"/>
              <w:jc w:val="both"/>
              <w:rPr>
                <w:sz w:val="16"/>
                <w:szCs w:val="16"/>
              </w:rPr>
            </w:pPr>
            <w:r w:rsidRPr="002D1A03">
              <w:rPr>
                <w:sz w:val="23"/>
                <w:szCs w:val="23"/>
              </w:rPr>
              <w:t xml:space="preserve">h) </w:t>
            </w:r>
            <w:r w:rsidR="003A3381">
              <w:rPr>
                <w:sz w:val="23"/>
                <w:szCs w:val="23"/>
              </w:rPr>
              <w:tab/>
            </w:r>
            <w:r w:rsidRPr="002D1A03">
              <w:rPr>
                <w:sz w:val="23"/>
                <w:szCs w:val="23"/>
              </w:rPr>
              <w:t xml:space="preserve">décide toute affaire qui lui est envoyée par le Congrès; </w:t>
            </w:r>
          </w:p>
          <w:p w14:paraId="1C4C0B97" w14:textId="77777777" w:rsidR="00847473" w:rsidRPr="002D1A03" w:rsidRDefault="00847473" w:rsidP="009C71F0">
            <w:pPr>
              <w:pStyle w:val="Default"/>
              <w:pageBreakBefore/>
              <w:ind w:left="366" w:hanging="366"/>
              <w:jc w:val="both"/>
              <w:rPr>
                <w:color w:val="auto"/>
                <w:sz w:val="23"/>
                <w:szCs w:val="23"/>
              </w:rPr>
            </w:pPr>
            <w:r w:rsidRPr="002D1A03">
              <w:rPr>
                <w:color w:val="auto"/>
                <w:sz w:val="23"/>
                <w:szCs w:val="23"/>
              </w:rPr>
              <w:t xml:space="preserve">i) </w:t>
            </w:r>
            <w:r w:rsidR="009C71F0">
              <w:rPr>
                <w:color w:val="auto"/>
                <w:sz w:val="23"/>
                <w:szCs w:val="23"/>
              </w:rPr>
              <w:tab/>
            </w:r>
            <w:r w:rsidRPr="002D1A03">
              <w:rPr>
                <w:color w:val="auto"/>
                <w:sz w:val="23"/>
                <w:szCs w:val="23"/>
              </w:rPr>
              <w:t xml:space="preserve">reçoit les rapports, les avis ou les recommandations du Bureau exécutif et </w:t>
            </w:r>
            <w:r w:rsidRPr="002D1A03">
              <w:rPr>
                <w:color w:val="auto"/>
                <w:sz w:val="23"/>
                <w:szCs w:val="23"/>
              </w:rPr>
              <w:lastRenderedPageBreak/>
              <w:t xml:space="preserve">des comités statutaires ou constitués par lui et leur donne suite; </w:t>
            </w:r>
          </w:p>
          <w:p w14:paraId="2C655A14" w14:textId="77777777" w:rsidR="00847473" w:rsidRPr="002D1A03" w:rsidRDefault="00847473" w:rsidP="003A3381">
            <w:pPr>
              <w:pStyle w:val="Default"/>
              <w:ind w:left="366" w:hanging="366"/>
              <w:jc w:val="both"/>
              <w:rPr>
                <w:color w:val="auto"/>
                <w:sz w:val="23"/>
                <w:szCs w:val="23"/>
              </w:rPr>
            </w:pPr>
            <w:r w:rsidRPr="002D1A03">
              <w:rPr>
                <w:color w:val="auto"/>
                <w:sz w:val="23"/>
                <w:szCs w:val="23"/>
              </w:rPr>
              <w:t xml:space="preserve">j) </w:t>
            </w:r>
            <w:r w:rsidR="003A3381">
              <w:rPr>
                <w:color w:val="auto"/>
                <w:sz w:val="23"/>
                <w:szCs w:val="23"/>
              </w:rPr>
              <w:tab/>
            </w:r>
            <w:r w:rsidRPr="002D1A03">
              <w:rPr>
                <w:color w:val="auto"/>
                <w:sz w:val="23"/>
                <w:szCs w:val="23"/>
              </w:rPr>
              <w:t xml:space="preserve">entend l’appel logé par un syndicat qui a été l’objet d’un avis d’exclusion par le Bureau exécutif; </w:t>
            </w:r>
          </w:p>
          <w:p w14:paraId="473D69E9" w14:textId="77777777" w:rsidR="00847473" w:rsidRPr="002D1A03" w:rsidRDefault="00847473" w:rsidP="003A3381">
            <w:pPr>
              <w:pStyle w:val="Default"/>
              <w:ind w:left="366" w:hanging="366"/>
              <w:jc w:val="both"/>
              <w:rPr>
                <w:color w:val="auto"/>
                <w:sz w:val="23"/>
                <w:szCs w:val="23"/>
              </w:rPr>
            </w:pPr>
            <w:r w:rsidRPr="002D1A03">
              <w:rPr>
                <w:color w:val="auto"/>
                <w:sz w:val="23"/>
                <w:szCs w:val="23"/>
              </w:rPr>
              <w:t xml:space="preserve">k) </w:t>
            </w:r>
            <w:r w:rsidR="003A3381">
              <w:rPr>
                <w:color w:val="auto"/>
                <w:sz w:val="23"/>
                <w:szCs w:val="23"/>
              </w:rPr>
              <w:tab/>
            </w:r>
            <w:r w:rsidRPr="002D1A03">
              <w:rPr>
                <w:color w:val="auto"/>
                <w:sz w:val="23"/>
                <w:szCs w:val="23"/>
              </w:rPr>
              <w:t xml:space="preserve">décide de l’association de la Fédération à tout organisme dont les intérêts sont conciliables avec les siens; </w:t>
            </w:r>
          </w:p>
          <w:p w14:paraId="1A14F5C6" w14:textId="77777777" w:rsidR="00847473" w:rsidRPr="002D1A03" w:rsidRDefault="00847473" w:rsidP="003A3381">
            <w:pPr>
              <w:pStyle w:val="Default"/>
              <w:ind w:left="366" w:hanging="366"/>
              <w:jc w:val="both"/>
              <w:rPr>
                <w:color w:val="auto"/>
                <w:sz w:val="23"/>
                <w:szCs w:val="23"/>
              </w:rPr>
            </w:pPr>
            <w:r w:rsidRPr="002D1A03">
              <w:rPr>
                <w:color w:val="auto"/>
                <w:sz w:val="23"/>
                <w:szCs w:val="23"/>
              </w:rPr>
              <w:t xml:space="preserve">l) </w:t>
            </w:r>
            <w:r w:rsidR="003A3381">
              <w:rPr>
                <w:color w:val="auto"/>
                <w:sz w:val="23"/>
                <w:szCs w:val="23"/>
              </w:rPr>
              <w:tab/>
            </w:r>
            <w:r w:rsidRPr="002D1A03">
              <w:rPr>
                <w:color w:val="auto"/>
                <w:sz w:val="23"/>
                <w:szCs w:val="23"/>
              </w:rPr>
              <w:t xml:space="preserve">autorise une modification à la compétence personnelle ou territoriale d’un syndicat; </w:t>
            </w:r>
          </w:p>
          <w:p w14:paraId="31257683" w14:textId="77777777" w:rsidR="00847473" w:rsidRPr="002D1A03" w:rsidRDefault="00847473" w:rsidP="003A3381">
            <w:pPr>
              <w:pStyle w:val="Default"/>
              <w:ind w:left="366" w:hanging="366"/>
              <w:jc w:val="both"/>
              <w:rPr>
                <w:color w:val="auto"/>
                <w:sz w:val="23"/>
                <w:szCs w:val="23"/>
              </w:rPr>
            </w:pPr>
            <w:r w:rsidRPr="002D1A03">
              <w:rPr>
                <w:color w:val="auto"/>
                <w:sz w:val="23"/>
                <w:szCs w:val="23"/>
              </w:rPr>
              <w:t xml:space="preserve">m) </w:t>
            </w:r>
            <w:r w:rsidR="003A3381">
              <w:rPr>
                <w:color w:val="auto"/>
                <w:sz w:val="23"/>
                <w:szCs w:val="23"/>
              </w:rPr>
              <w:tab/>
            </w:r>
            <w:r w:rsidRPr="002D1A03">
              <w:rPr>
                <w:color w:val="auto"/>
                <w:sz w:val="23"/>
                <w:szCs w:val="23"/>
              </w:rPr>
              <w:t xml:space="preserve">peut décider toute affaire qui n’est pas réservée au Bureau exécutif ou au Congrès; </w:t>
            </w:r>
          </w:p>
          <w:p w14:paraId="0540414E" w14:textId="77777777" w:rsidR="00847473" w:rsidRPr="002D1A03" w:rsidRDefault="00847473" w:rsidP="003A3381">
            <w:pPr>
              <w:pStyle w:val="Default"/>
              <w:ind w:left="366" w:hanging="366"/>
              <w:jc w:val="both"/>
              <w:rPr>
                <w:color w:val="auto"/>
                <w:sz w:val="23"/>
                <w:szCs w:val="23"/>
              </w:rPr>
            </w:pPr>
            <w:r w:rsidRPr="002D1A03">
              <w:rPr>
                <w:color w:val="auto"/>
                <w:sz w:val="23"/>
                <w:szCs w:val="23"/>
              </w:rPr>
              <w:t xml:space="preserve">n) </w:t>
            </w:r>
            <w:r w:rsidR="003A3381">
              <w:rPr>
                <w:color w:val="auto"/>
                <w:sz w:val="23"/>
                <w:szCs w:val="23"/>
              </w:rPr>
              <w:tab/>
            </w:r>
            <w:r w:rsidRPr="002D1A03">
              <w:rPr>
                <w:color w:val="auto"/>
                <w:sz w:val="23"/>
                <w:szCs w:val="23"/>
              </w:rPr>
              <w:t xml:space="preserve">désigne la firme de vérification comptable; </w:t>
            </w:r>
          </w:p>
          <w:p w14:paraId="0D160C47" w14:textId="77777777" w:rsidR="00847473" w:rsidRPr="002D1A03" w:rsidRDefault="00847473" w:rsidP="003A3381">
            <w:pPr>
              <w:pStyle w:val="Default"/>
              <w:ind w:left="366" w:hanging="366"/>
              <w:jc w:val="both"/>
              <w:rPr>
                <w:color w:val="auto"/>
                <w:sz w:val="23"/>
                <w:szCs w:val="23"/>
              </w:rPr>
            </w:pPr>
            <w:r w:rsidRPr="002D1A03">
              <w:rPr>
                <w:color w:val="auto"/>
                <w:sz w:val="23"/>
                <w:szCs w:val="23"/>
              </w:rPr>
              <w:t xml:space="preserve">o) </w:t>
            </w:r>
            <w:r w:rsidR="003A3381">
              <w:rPr>
                <w:color w:val="auto"/>
                <w:sz w:val="23"/>
                <w:szCs w:val="23"/>
              </w:rPr>
              <w:tab/>
            </w:r>
            <w:r w:rsidRPr="002D1A03">
              <w:rPr>
                <w:color w:val="auto"/>
                <w:sz w:val="23"/>
                <w:szCs w:val="23"/>
              </w:rPr>
              <w:t xml:space="preserve">détermine le niveau des ressources salariées nécessaires au bon fonctionnement de la Fédération par l’adoption des prévisions et des révisions budgétaires et est consulté sur la détermination de leurs conditions de travail; </w:t>
            </w:r>
          </w:p>
          <w:p w14:paraId="21E1C973" w14:textId="77777777" w:rsidR="00847473" w:rsidRPr="002D1A03" w:rsidRDefault="00847473" w:rsidP="003A3381">
            <w:pPr>
              <w:pStyle w:val="Default"/>
              <w:ind w:left="366" w:hanging="366"/>
              <w:jc w:val="both"/>
              <w:rPr>
                <w:color w:val="auto"/>
                <w:sz w:val="23"/>
                <w:szCs w:val="23"/>
              </w:rPr>
            </w:pPr>
            <w:r w:rsidRPr="002D1A03">
              <w:rPr>
                <w:color w:val="auto"/>
                <w:sz w:val="23"/>
                <w:szCs w:val="23"/>
              </w:rPr>
              <w:t xml:space="preserve">p) </w:t>
            </w:r>
            <w:r w:rsidR="003A3381">
              <w:rPr>
                <w:color w:val="auto"/>
                <w:sz w:val="23"/>
                <w:szCs w:val="23"/>
              </w:rPr>
              <w:tab/>
            </w:r>
            <w:r w:rsidRPr="002D1A03">
              <w:rPr>
                <w:color w:val="auto"/>
                <w:sz w:val="23"/>
                <w:szCs w:val="23"/>
              </w:rPr>
              <w:t xml:space="preserve">gère la réserve du patrimoine ; </w:t>
            </w:r>
          </w:p>
          <w:p w14:paraId="6DFA0975" w14:textId="77777777" w:rsidR="00847473" w:rsidRPr="002D1A03" w:rsidRDefault="00847473" w:rsidP="003A3381">
            <w:pPr>
              <w:pStyle w:val="Default"/>
              <w:ind w:left="366" w:hanging="366"/>
              <w:jc w:val="both"/>
              <w:rPr>
                <w:color w:val="auto"/>
                <w:sz w:val="23"/>
                <w:szCs w:val="23"/>
              </w:rPr>
            </w:pPr>
            <w:r w:rsidRPr="002D1A03">
              <w:rPr>
                <w:color w:val="auto"/>
                <w:sz w:val="23"/>
                <w:szCs w:val="23"/>
              </w:rPr>
              <w:t xml:space="preserve">q) </w:t>
            </w:r>
            <w:r w:rsidR="003A3381">
              <w:rPr>
                <w:color w:val="auto"/>
                <w:sz w:val="23"/>
                <w:szCs w:val="23"/>
              </w:rPr>
              <w:tab/>
            </w:r>
            <w:r w:rsidRPr="002D1A03">
              <w:rPr>
                <w:color w:val="auto"/>
                <w:sz w:val="23"/>
                <w:szCs w:val="23"/>
              </w:rPr>
              <w:t>décide du remplacement et des procédures à suivre dans le cas du remplacement temporaire au Bureau exécutif, tel que prévu à l’article</w:t>
            </w:r>
            <w:r w:rsidR="003F49A5">
              <w:rPr>
                <w:color w:val="auto"/>
                <w:sz w:val="23"/>
                <w:szCs w:val="23"/>
              </w:rPr>
              <w:t xml:space="preserve"> </w:t>
            </w:r>
            <w:r w:rsidR="003F49A5" w:rsidRPr="003F49A5">
              <w:rPr>
                <w:strike/>
                <w:color w:val="auto"/>
                <w:sz w:val="23"/>
                <w:szCs w:val="23"/>
              </w:rPr>
              <w:t>7.6</w:t>
            </w:r>
            <w:r w:rsidR="003F49A5">
              <w:rPr>
                <w:color w:val="auto"/>
                <w:sz w:val="23"/>
                <w:szCs w:val="23"/>
              </w:rPr>
              <w:t xml:space="preserve"> </w:t>
            </w:r>
            <w:r w:rsidR="006A3AB6" w:rsidRPr="003F49A5">
              <w:rPr>
                <w:b/>
                <w:color w:val="auto"/>
                <w:sz w:val="23"/>
                <w:szCs w:val="23"/>
              </w:rPr>
              <w:t>8.6</w:t>
            </w:r>
            <w:r w:rsidRPr="003F49A5">
              <w:rPr>
                <w:b/>
                <w:color w:val="auto"/>
                <w:sz w:val="23"/>
                <w:szCs w:val="23"/>
              </w:rPr>
              <w:t xml:space="preserve">. </w:t>
            </w:r>
          </w:p>
          <w:p w14:paraId="2C49AEB0" w14:textId="77777777" w:rsidR="000D23FE" w:rsidRDefault="000D23FE" w:rsidP="00E31223">
            <w:pPr>
              <w:pStyle w:val="Default"/>
              <w:jc w:val="both"/>
              <w:rPr>
                <w:color w:val="auto"/>
                <w:sz w:val="23"/>
                <w:szCs w:val="23"/>
              </w:rPr>
            </w:pPr>
          </w:p>
          <w:p w14:paraId="21BF600B" w14:textId="77777777" w:rsidR="00847473" w:rsidRPr="004F2C08" w:rsidRDefault="00847473" w:rsidP="00E31223">
            <w:pPr>
              <w:pStyle w:val="Default"/>
              <w:jc w:val="both"/>
              <w:rPr>
                <w:b/>
                <w:strike/>
                <w:color w:val="auto"/>
                <w:sz w:val="23"/>
                <w:szCs w:val="23"/>
              </w:rPr>
            </w:pPr>
            <w:r w:rsidRPr="004F2C08">
              <w:rPr>
                <w:b/>
                <w:bCs/>
                <w:strike/>
                <w:color w:val="auto"/>
                <w:sz w:val="23"/>
                <w:szCs w:val="23"/>
              </w:rPr>
              <w:t xml:space="preserve">5.1.3 </w:t>
            </w:r>
            <w:r w:rsidRPr="004F2C08">
              <w:rPr>
                <w:b/>
                <w:strike/>
                <w:color w:val="auto"/>
                <w:sz w:val="23"/>
                <w:szCs w:val="23"/>
              </w:rPr>
              <w:t xml:space="preserve">Le Conseil fédéral contrôle et coordonne la négociation à l’échelle nationale et, en ce sens : </w:t>
            </w:r>
          </w:p>
          <w:p w14:paraId="45D45220" w14:textId="77777777" w:rsidR="00847473" w:rsidRPr="004F2C08" w:rsidRDefault="00847473" w:rsidP="00E31223">
            <w:pPr>
              <w:pStyle w:val="Default"/>
              <w:jc w:val="both"/>
              <w:rPr>
                <w:b/>
                <w:strike/>
                <w:color w:val="auto"/>
                <w:sz w:val="23"/>
                <w:szCs w:val="23"/>
              </w:rPr>
            </w:pPr>
            <w:r w:rsidRPr="004F2C08">
              <w:rPr>
                <w:b/>
                <w:strike/>
                <w:color w:val="auto"/>
                <w:sz w:val="23"/>
                <w:szCs w:val="23"/>
              </w:rPr>
              <w:t xml:space="preserve">a) il désigne les membres de l’équipe de négociation; </w:t>
            </w:r>
          </w:p>
          <w:p w14:paraId="7D5F5E14" w14:textId="77777777" w:rsidR="00847473" w:rsidRPr="004F2C08" w:rsidRDefault="00847473" w:rsidP="00E31223">
            <w:pPr>
              <w:pStyle w:val="Default"/>
              <w:jc w:val="both"/>
              <w:rPr>
                <w:b/>
                <w:strike/>
                <w:color w:val="auto"/>
                <w:sz w:val="23"/>
                <w:szCs w:val="23"/>
              </w:rPr>
            </w:pPr>
            <w:r w:rsidRPr="004F2C08">
              <w:rPr>
                <w:b/>
                <w:strike/>
                <w:color w:val="auto"/>
                <w:sz w:val="23"/>
                <w:szCs w:val="23"/>
              </w:rPr>
              <w:t xml:space="preserve">b) il détermine l’échéancier général de la négociation; </w:t>
            </w:r>
          </w:p>
          <w:p w14:paraId="4EA917E8" w14:textId="77777777" w:rsidR="00847473" w:rsidRPr="004F2C08" w:rsidRDefault="00847473" w:rsidP="00E31223">
            <w:pPr>
              <w:pStyle w:val="Default"/>
              <w:jc w:val="both"/>
              <w:rPr>
                <w:b/>
                <w:strike/>
                <w:color w:val="auto"/>
                <w:sz w:val="23"/>
                <w:szCs w:val="23"/>
              </w:rPr>
            </w:pPr>
            <w:r w:rsidRPr="004F2C08">
              <w:rPr>
                <w:b/>
                <w:strike/>
                <w:color w:val="auto"/>
                <w:sz w:val="23"/>
                <w:szCs w:val="23"/>
              </w:rPr>
              <w:lastRenderedPageBreak/>
              <w:t xml:space="preserve">c) il décide les priorités de la négociation; </w:t>
            </w:r>
          </w:p>
          <w:p w14:paraId="4806F5AC" w14:textId="77777777" w:rsidR="00847473" w:rsidRPr="004F2C08" w:rsidRDefault="00847473" w:rsidP="00E31223">
            <w:pPr>
              <w:pStyle w:val="Default"/>
              <w:jc w:val="both"/>
              <w:rPr>
                <w:b/>
                <w:strike/>
                <w:color w:val="auto"/>
                <w:sz w:val="23"/>
                <w:szCs w:val="23"/>
              </w:rPr>
            </w:pPr>
            <w:r w:rsidRPr="004F2C08">
              <w:rPr>
                <w:b/>
                <w:strike/>
                <w:color w:val="auto"/>
                <w:sz w:val="23"/>
                <w:szCs w:val="23"/>
              </w:rPr>
              <w:t xml:space="preserve">d) il adopte le contenu de la revendication; </w:t>
            </w:r>
          </w:p>
          <w:p w14:paraId="4E0BB1E2" w14:textId="77777777" w:rsidR="00847473" w:rsidRPr="004F2C08" w:rsidRDefault="00847473" w:rsidP="00E31223">
            <w:pPr>
              <w:pStyle w:val="Default"/>
              <w:jc w:val="both"/>
              <w:rPr>
                <w:b/>
                <w:strike/>
                <w:color w:val="auto"/>
                <w:sz w:val="23"/>
                <w:szCs w:val="23"/>
              </w:rPr>
            </w:pPr>
            <w:r w:rsidRPr="004F2C08">
              <w:rPr>
                <w:b/>
                <w:strike/>
                <w:color w:val="auto"/>
                <w:sz w:val="23"/>
                <w:szCs w:val="23"/>
              </w:rPr>
              <w:t xml:space="preserve">e) il fixe les objectifs à atteindre en négociation et les révise au besoin; </w:t>
            </w:r>
          </w:p>
          <w:p w14:paraId="31B4023F" w14:textId="77777777" w:rsidR="00847473" w:rsidRPr="004F2C08" w:rsidRDefault="00847473" w:rsidP="00E31223">
            <w:pPr>
              <w:pStyle w:val="Default"/>
              <w:jc w:val="both"/>
              <w:rPr>
                <w:b/>
                <w:strike/>
                <w:color w:val="auto"/>
                <w:sz w:val="23"/>
                <w:szCs w:val="23"/>
              </w:rPr>
            </w:pPr>
            <w:r w:rsidRPr="004F2C08">
              <w:rPr>
                <w:b/>
                <w:strike/>
                <w:color w:val="auto"/>
                <w:sz w:val="23"/>
                <w:szCs w:val="23"/>
              </w:rPr>
              <w:t xml:space="preserve">f) il reçoit les rapports de l’équipe de négociation et les recommandations du Bureau exécutif et leur donne suite ; </w:t>
            </w:r>
          </w:p>
          <w:p w14:paraId="61C6E7E0" w14:textId="77777777" w:rsidR="000847D9" w:rsidRPr="004F2C08" w:rsidRDefault="00847473" w:rsidP="00E31223">
            <w:pPr>
              <w:pStyle w:val="Default"/>
              <w:jc w:val="both"/>
              <w:rPr>
                <w:b/>
                <w:strike/>
                <w:color w:val="auto"/>
                <w:sz w:val="23"/>
                <w:szCs w:val="23"/>
              </w:rPr>
            </w:pPr>
            <w:r w:rsidRPr="004F2C08">
              <w:rPr>
                <w:b/>
                <w:strike/>
                <w:color w:val="auto"/>
                <w:sz w:val="23"/>
                <w:szCs w:val="23"/>
              </w:rPr>
              <w:t xml:space="preserve">g) il décide, s'il y a lieu, les positions ou sujets d’harmonisation avec d'autres groupes auxquels le Bureau exécutif doit donner </w:t>
            </w:r>
          </w:p>
          <w:p w14:paraId="26BA7709" w14:textId="77777777" w:rsidR="00847473" w:rsidRPr="004F2C08" w:rsidRDefault="00847473" w:rsidP="00E31223">
            <w:pPr>
              <w:pStyle w:val="Default"/>
              <w:jc w:val="both"/>
              <w:rPr>
                <w:b/>
                <w:strike/>
                <w:color w:val="auto"/>
                <w:sz w:val="23"/>
                <w:szCs w:val="23"/>
              </w:rPr>
            </w:pPr>
            <w:r w:rsidRPr="004F2C08">
              <w:rPr>
                <w:b/>
                <w:strike/>
                <w:color w:val="auto"/>
                <w:sz w:val="23"/>
                <w:szCs w:val="23"/>
              </w:rPr>
              <w:t xml:space="preserve">suite; </w:t>
            </w:r>
          </w:p>
          <w:p w14:paraId="5A755502" w14:textId="77777777" w:rsidR="00847473" w:rsidRPr="004F2C08" w:rsidRDefault="00847473" w:rsidP="00E31223">
            <w:pPr>
              <w:pStyle w:val="Default"/>
              <w:jc w:val="both"/>
              <w:rPr>
                <w:b/>
                <w:strike/>
                <w:color w:val="auto"/>
                <w:sz w:val="23"/>
                <w:szCs w:val="23"/>
              </w:rPr>
            </w:pPr>
            <w:r w:rsidRPr="004F2C08">
              <w:rPr>
                <w:b/>
                <w:strike/>
                <w:color w:val="auto"/>
                <w:sz w:val="23"/>
                <w:szCs w:val="23"/>
              </w:rPr>
              <w:t xml:space="preserve">h) il établit les compromis; </w:t>
            </w:r>
          </w:p>
          <w:p w14:paraId="624B052B" w14:textId="77777777" w:rsidR="00847473" w:rsidRPr="004F2C08" w:rsidRDefault="00847473" w:rsidP="00E31223">
            <w:pPr>
              <w:pStyle w:val="Default"/>
              <w:jc w:val="both"/>
              <w:rPr>
                <w:b/>
                <w:strike/>
                <w:color w:val="auto"/>
                <w:sz w:val="23"/>
                <w:szCs w:val="23"/>
              </w:rPr>
            </w:pPr>
            <w:r w:rsidRPr="004F2C08">
              <w:rPr>
                <w:b/>
                <w:strike/>
                <w:color w:val="auto"/>
                <w:sz w:val="23"/>
                <w:szCs w:val="23"/>
              </w:rPr>
              <w:t xml:space="preserve">i) il décide de la tenue des tournées et de leur contenu; </w:t>
            </w:r>
          </w:p>
          <w:p w14:paraId="73121B7C" w14:textId="77777777" w:rsidR="00847473" w:rsidRPr="004F2C08" w:rsidRDefault="00847473" w:rsidP="00E31223">
            <w:pPr>
              <w:pStyle w:val="Default"/>
              <w:jc w:val="both"/>
              <w:rPr>
                <w:b/>
                <w:strike/>
                <w:color w:val="auto"/>
                <w:sz w:val="23"/>
                <w:szCs w:val="23"/>
              </w:rPr>
            </w:pPr>
            <w:r w:rsidRPr="004F2C08">
              <w:rPr>
                <w:b/>
                <w:strike/>
                <w:color w:val="auto"/>
                <w:sz w:val="23"/>
                <w:szCs w:val="23"/>
              </w:rPr>
              <w:t xml:space="preserve">j) il recommande aux syndicats les moyens d’action à exercer; </w:t>
            </w:r>
          </w:p>
          <w:p w14:paraId="18B54E39" w14:textId="77777777" w:rsidR="00847473" w:rsidRPr="004F2C08" w:rsidRDefault="00847473" w:rsidP="00E31223">
            <w:pPr>
              <w:pStyle w:val="Default"/>
              <w:jc w:val="both"/>
              <w:rPr>
                <w:b/>
                <w:strike/>
                <w:color w:val="auto"/>
                <w:sz w:val="23"/>
                <w:szCs w:val="23"/>
              </w:rPr>
            </w:pPr>
            <w:r w:rsidRPr="004F2C08">
              <w:rPr>
                <w:b/>
                <w:strike/>
                <w:color w:val="auto"/>
                <w:sz w:val="23"/>
                <w:szCs w:val="23"/>
              </w:rPr>
              <w:t xml:space="preserve">k) il adopte le cadre général des documents de consultation; </w:t>
            </w:r>
          </w:p>
          <w:p w14:paraId="7E86A304" w14:textId="77777777" w:rsidR="00847473" w:rsidRPr="004F2C08" w:rsidRDefault="00847473" w:rsidP="00E31223">
            <w:pPr>
              <w:pStyle w:val="Default"/>
              <w:jc w:val="both"/>
              <w:rPr>
                <w:b/>
                <w:strike/>
                <w:color w:val="auto"/>
                <w:sz w:val="23"/>
                <w:szCs w:val="23"/>
              </w:rPr>
            </w:pPr>
            <w:r w:rsidRPr="004F2C08">
              <w:rPr>
                <w:b/>
                <w:strike/>
                <w:color w:val="auto"/>
                <w:sz w:val="23"/>
                <w:szCs w:val="23"/>
              </w:rPr>
              <w:t xml:space="preserve">l) il adopte et révise le Règlement sur la coordination de la négociation; </w:t>
            </w:r>
          </w:p>
          <w:p w14:paraId="0E28C725" w14:textId="77777777" w:rsidR="00847473" w:rsidRPr="004F2C08" w:rsidRDefault="00847473" w:rsidP="00E31223">
            <w:pPr>
              <w:pStyle w:val="Default"/>
              <w:jc w:val="both"/>
              <w:rPr>
                <w:b/>
                <w:strike/>
                <w:color w:val="auto"/>
                <w:sz w:val="16"/>
                <w:szCs w:val="16"/>
              </w:rPr>
            </w:pPr>
            <w:r w:rsidRPr="004F2C08">
              <w:rPr>
                <w:b/>
                <w:strike/>
                <w:color w:val="auto"/>
                <w:sz w:val="23"/>
                <w:szCs w:val="23"/>
              </w:rPr>
              <w:t xml:space="preserve">m) il entérine les paraphes ou les ententes survenues à la table de négociation; </w:t>
            </w:r>
          </w:p>
          <w:p w14:paraId="4D6C7F21" w14:textId="77777777" w:rsidR="00847473" w:rsidRPr="004F2C08" w:rsidRDefault="00847473" w:rsidP="00E31223">
            <w:pPr>
              <w:pStyle w:val="Default"/>
              <w:pageBreakBefore/>
              <w:jc w:val="both"/>
              <w:rPr>
                <w:b/>
                <w:strike/>
                <w:color w:val="auto"/>
                <w:sz w:val="23"/>
                <w:szCs w:val="23"/>
              </w:rPr>
            </w:pPr>
            <w:r w:rsidRPr="004F2C08">
              <w:rPr>
                <w:b/>
                <w:strike/>
                <w:color w:val="auto"/>
                <w:sz w:val="23"/>
                <w:szCs w:val="23"/>
              </w:rPr>
              <w:t xml:space="preserve">n) il recommande aux syndicats l'adoption de l'entente de principe intervenue aux tables de négociation. </w:t>
            </w:r>
          </w:p>
          <w:p w14:paraId="5655E0AA" w14:textId="77777777" w:rsidR="00847473" w:rsidRPr="004F2C08" w:rsidRDefault="00847473" w:rsidP="003A3381">
            <w:pPr>
              <w:pStyle w:val="Default"/>
              <w:spacing w:before="120"/>
              <w:jc w:val="both"/>
              <w:rPr>
                <w:b/>
                <w:strike/>
                <w:color w:val="auto"/>
                <w:sz w:val="23"/>
                <w:szCs w:val="23"/>
              </w:rPr>
            </w:pPr>
            <w:r w:rsidRPr="004F2C08">
              <w:rPr>
                <w:b/>
                <w:strike/>
                <w:color w:val="auto"/>
                <w:sz w:val="23"/>
                <w:szCs w:val="23"/>
              </w:rPr>
              <w:t xml:space="preserve">Le Conseil fédéral peut confier certaines de ses responsabilités à une autre instance de la Fédération. </w:t>
            </w:r>
          </w:p>
          <w:p w14:paraId="3798C522" w14:textId="77777777" w:rsidR="000D23FE" w:rsidRDefault="000D23FE" w:rsidP="00E31223">
            <w:pPr>
              <w:pStyle w:val="Default"/>
              <w:jc w:val="both"/>
              <w:rPr>
                <w:color w:val="auto"/>
                <w:sz w:val="23"/>
                <w:szCs w:val="23"/>
              </w:rPr>
            </w:pPr>
          </w:p>
          <w:p w14:paraId="7ACF67FD" w14:textId="77777777" w:rsidR="003A3381" w:rsidRDefault="003A3381" w:rsidP="00E31223">
            <w:pPr>
              <w:pStyle w:val="Default"/>
              <w:jc w:val="both"/>
              <w:rPr>
                <w:color w:val="auto"/>
                <w:sz w:val="23"/>
                <w:szCs w:val="23"/>
              </w:rPr>
            </w:pPr>
          </w:p>
          <w:p w14:paraId="01D54F6C" w14:textId="77777777" w:rsidR="000C66D3" w:rsidRDefault="000C66D3" w:rsidP="003A3381">
            <w:pPr>
              <w:pStyle w:val="Default"/>
              <w:jc w:val="center"/>
              <w:rPr>
                <w:rFonts w:ascii="Century Gothic" w:hAnsi="Century Gothic" w:cs="Century Gothic"/>
                <w:b/>
                <w:bCs/>
                <w:color w:val="auto"/>
                <w:sz w:val="23"/>
                <w:szCs w:val="23"/>
              </w:rPr>
            </w:pPr>
          </w:p>
          <w:p w14:paraId="6F54951C" w14:textId="77777777" w:rsidR="003A3381" w:rsidRDefault="00847473" w:rsidP="003A3381">
            <w:pPr>
              <w:pStyle w:val="Default"/>
              <w:jc w:val="center"/>
              <w:rPr>
                <w:rFonts w:ascii="Century Gothic" w:hAnsi="Century Gothic" w:cs="Century Gothic"/>
                <w:b/>
                <w:bCs/>
                <w:color w:val="auto"/>
                <w:sz w:val="23"/>
                <w:szCs w:val="23"/>
              </w:rPr>
            </w:pPr>
            <w:r w:rsidRPr="002D1A03">
              <w:rPr>
                <w:rFonts w:ascii="Century Gothic" w:hAnsi="Century Gothic" w:cs="Century Gothic"/>
                <w:b/>
                <w:bCs/>
                <w:color w:val="auto"/>
                <w:sz w:val="23"/>
                <w:szCs w:val="23"/>
              </w:rPr>
              <w:lastRenderedPageBreak/>
              <w:t>ARTICLE 5.2 COMPOSITION DU</w:t>
            </w:r>
          </w:p>
          <w:p w14:paraId="1AE939D4" w14:textId="77777777" w:rsidR="00847473" w:rsidRPr="002D1A03" w:rsidRDefault="00847473" w:rsidP="0092336C">
            <w:pPr>
              <w:pStyle w:val="Default"/>
              <w:spacing w:after="120"/>
              <w:jc w:val="center"/>
              <w:rPr>
                <w:rFonts w:ascii="Century Gothic" w:hAnsi="Century Gothic" w:cs="Century Gothic"/>
                <w:color w:val="auto"/>
                <w:sz w:val="23"/>
                <w:szCs w:val="23"/>
              </w:rPr>
            </w:pPr>
            <w:r w:rsidRPr="002D1A03">
              <w:rPr>
                <w:rFonts w:ascii="Century Gothic" w:hAnsi="Century Gothic" w:cs="Century Gothic"/>
                <w:b/>
                <w:bCs/>
                <w:color w:val="auto"/>
                <w:sz w:val="23"/>
                <w:szCs w:val="23"/>
              </w:rPr>
              <w:t>CONSEIL FÉDÉRAL</w:t>
            </w:r>
          </w:p>
          <w:p w14:paraId="005C3E94" w14:textId="77777777" w:rsidR="00847473" w:rsidRDefault="00847473" w:rsidP="00E31223">
            <w:pPr>
              <w:pStyle w:val="Default"/>
              <w:jc w:val="both"/>
              <w:rPr>
                <w:color w:val="auto"/>
                <w:sz w:val="23"/>
                <w:szCs w:val="23"/>
              </w:rPr>
            </w:pPr>
            <w:r w:rsidRPr="002D1A03">
              <w:rPr>
                <w:b/>
                <w:bCs/>
                <w:color w:val="auto"/>
                <w:sz w:val="23"/>
                <w:szCs w:val="23"/>
              </w:rPr>
              <w:t xml:space="preserve">5.2.1 </w:t>
            </w:r>
            <w:r w:rsidRPr="002D1A03">
              <w:rPr>
                <w:color w:val="auto"/>
                <w:sz w:val="23"/>
                <w:szCs w:val="23"/>
              </w:rPr>
              <w:t xml:space="preserve">Le Conseil fédéral se compose des membres du Bureau exécutif et de deux (2) personnes déléguées par chacun des syndicats affiliés à la Fédération. </w:t>
            </w:r>
          </w:p>
          <w:p w14:paraId="6DD96EF5" w14:textId="77777777" w:rsidR="003A3381" w:rsidRPr="002D1A03" w:rsidRDefault="003A3381" w:rsidP="00E31223">
            <w:pPr>
              <w:pStyle w:val="Default"/>
              <w:jc w:val="both"/>
              <w:rPr>
                <w:color w:val="auto"/>
                <w:sz w:val="23"/>
                <w:szCs w:val="23"/>
              </w:rPr>
            </w:pPr>
          </w:p>
          <w:p w14:paraId="498299E0" w14:textId="77777777" w:rsidR="000D23FE" w:rsidRPr="002D1A03" w:rsidRDefault="00847473" w:rsidP="00E31223">
            <w:pPr>
              <w:pStyle w:val="Default"/>
              <w:jc w:val="both"/>
              <w:rPr>
                <w:color w:val="auto"/>
                <w:sz w:val="23"/>
                <w:szCs w:val="23"/>
              </w:rPr>
            </w:pPr>
            <w:r w:rsidRPr="002D1A03">
              <w:rPr>
                <w:b/>
                <w:bCs/>
                <w:color w:val="auto"/>
                <w:sz w:val="23"/>
                <w:szCs w:val="23"/>
              </w:rPr>
              <w:t xml:space="preserve">5.2.2 </w:t>
            </w:r>
            <w:r w:rsidRPr="002D1A03">
              <w:rPr>
                <w:color w:val="auto"/>
                <w:sz w:val="23"/>
                <w:szCs w:val="23"/>
              </w:rPr>
              <w:t>Toute personne membre d’un syndicat affilié qui n'est pas déléguée au Conseil fédéral peut participer aux réunions du Conseil fédéral avec droit de parole</w:t>
            </w:r>
            <w:r w:rsidR="00F06B9A">
              <w:rPr>
                <w:color w:val="auto"/>
                <w:sz w:val="23"/>
                <w:szCs w:val="23"/>
              </w:rPr>
              <w:t>,</w:t>
            </w:r>
            <w:r w:rsidRPr="002D1A03">
              <w:rPr>
                <w:color w:val="auto"/>
                <w:sz w:val="23"/>
                <w:szCs w:val="23"/>
              </w:rPr>
              <w:t xml:space="preserve"> mais sans droit de vote.</w:t>
            </w:r>
          </w:p>
          <w:p w14:paraId="32560B9B" w14:textId="77777777" w:rsidR="00847473" w:rsidRPr="002D1A03" w:rsidRDefault="00847473" w:rsidP="00E31223">
            <w:pPr>
              <w:pStyle w:val="Default"/>
              <w:jc w:val="both"/>
              <w:rPr>
                <w:color w:val="auto"/>
                <w:sz w:val="23"/>
                <w:szCs w:val="23"/>
              </w:rPr>
            </w:pPr>
            <w:r w:rsidRPr="002D1A03">
              <w:rPr>
                <w:color w:val="auto"/>
                <w:sz w:val="23"/>
                <w:szCs w:val="23"/>
              </w:rPr>
              <w:t xml:space="preserve"> </w:t>
            </w:r>
          </w:p>
          <w:p w14:paraId="2A07FBFF" w14:textId="77777777" w:rsidR="00847473" w:rsidRPr="002D1A03" w:rsidRDefault="00847473" w:rsidP="003A3381">
            <w:pPr>
              <w:pStyle w:val="Default"/>
              <w:spacing w:after="120"/>
              <w:jc w:val="center"/>
              <w:rPr>
                <w:rFonts w:ascii="Century Gothic" w:hAnsi="Century Gothic" w:cs="Century Gothic"/>
                <w:color w:val="auto"/>
                <w:sz w:val="23"/>
                <w:szCs w:val="23"/>
              </w:rPr>
            </w:pPr>
            <w:r w:rsidRPr="002D1A03">
              <w:rPr>
                <w:rFonts w:ascii="Century Gothic" w:hAnsi="Century Gothic" w:cs="Century Gothic"/>
                <w:b/>
                <w:bCs/>
                <w:color w:val="auto"/>
                <w:sz w:val="23"/>
                <w:szCs w:val="23"/>
              </w:rPr>
              <w:t>ARTICLE 5.3 CONVOCATION</w:t>
            </w:r>
          </w:p>
          <w:p w14:paraId="0F5B3271" w14:textId="77777777" w:rsidR="00847473" w:rsidRDefault="00847473" w:rsidP="00E31223">
            <w:pPr>
              <w:pStyle w:val="Default"/>
              <w:jc w:val="both"/>
              <w:rPr>
                <w:color w:val="auto"/>
                <w:sz w:val="23"/>
                <w:szCs w:val="23"/>
              </w:rPr>
            </w:pPr>
            <w:r w:rsidRPr="002D1A03">
              <w:rPr>
                <w:b/>
                <w:bCs/>
                <w:color w:val="auto"/>
                <w:sz w:val="23"/>
                <w:szCs w:val="23"/>
              </w:rPr>
              <w:t xml:space="preserve">5.3.1 </w:t>
            </w:r>
            <w:r w:rsidRPr="002D1A03">
              <w:rPr>
                <w:color w:val="auto"/>
                <w:sz w:val="23"/>
                <w:szCs w:val="23"/>
              </w:rPr>
              <w:t xml:space="preserve">Le Conseil fédéral est convoqué en réunion ordinaire au moins quatre (4) fois par année aux jours, aux heures et à l'endroit fixés par le Bureau exécutif. </w:t>
            </w:r>
          </w:p>
          <w:p w14:paraId="38AAD37F" w14:textId="77777777" w:rsidR="003A3381" w:rsidRPr="002D1A03" w:rsidRDefault="003A3381" w:rsidP="00E31223">
            <w:pPr>
              <w:pStyle w:val="Default"/>
              <w:jc w:val="both"/>
              <w:rPr>
                <w:color w:val="auto"/>
                <w:sz w:val="23"/>
                <w:szCs w:val="23"/>
              </w:rPr>
            </w:pPr>
          </w:p>
          <w:p w14:paraId="0C807CB1" w14:textId="77777777" w:rsidR="00847473" w:rsidRDefault="00847473" w:rsidP="00E31223">
            <w:pPr>
              <w:pStyle w:val="Default"/>
              <w:jc w:val="both"/>
              <w:rPr>
                <w:color w:val="auto"/>
                <w:sz w:val="23"/>
                <w:szCs w:val="23"/>
              </w:rPr>
            </w:pPr>
            <w:r w:rsidRPr="002D1A03">
              <w:rPr>
                <w:b/>
                <w:bCs/>
                <w:color w:val="auto"/>
                <w:sz w:val="23"/>
                <w:szCs w:val="23"/>
              </w:rPr>
              <w:t xml:space="preserve">5.3.2 </w:t>
            </w:r>
            <w:r w:rsidRPr="002D1A03">
              <w:rPr>
                <w:color w:val="auto"/>
                <w:sz w:val="23"/>
                <w:szCs w:val="23"/>
              </w:rPr>
              <w:t xml:space="preserve">La convocation est envoyée par écrit en version électronique à chaque syndicat affilié et à chaque membre du Bureau exécutif au moins quinze (15) jours avant la tenue de la réunion, </w:t>
            </w:r>
            <w:r w:rsidR="00F06B9A">
              <w:rPr>
                <w:color w:val="auto"/>
                <w:sz w:val="23"/>
                <w:szCs w:val="23"/>
              </w:rPr>
              <w:t>à</w:t>
            </w:r>
            <w:r w:rsidRPr="002D1A03">
              <w:rPr>
                <w:color w:val="auto"/>
                <w:sz w:val="23"/>
                <w:szCs w:val="23"/>
              </w:rPr>
              <w:t xml:space="preserve"> moins de circonstances exceptionnelles, l’ensemble des documents est disponible en version électronique dix (10) jours à l’avance. </w:t>
            </w:r>
          </w:p>
          <w:p w14:paraId="383C45B4" w14:textId="77777777" w:rsidR="003A3381" w:rsidRPr="002D1A03" w:rsidRDefault="003A3381" w:rsidP="00E31223">
            <w:pPr>
              <w:pStyle w:val="Default"/>
              <w:jc w:val="both"/>
              <w:rPr>
                <w:color w:val="auto"/>
                <w:sz w:val="23"/>
                <w:szCs w:val="23"/>
              </w:rPr>
            </w:pPr>
          </w:p>
          <w:p w14:paraId="7B4AD517" w14:textId="77777777" w:rsidR="00847473" w:rsidRPr="002D1A03" w:rsidRDefault="00847473" w:rsidP="00E31223">
            <w:pPr>
              <w:pStyle w:val="Default"/>
              <w:jc w:val="both"/>
              <w:rPr>
                <w:color w:val="auto"/>
                <w:sz w:val="23"/>
                <w:szCs w:val="23"/>
              </w:rPr>
            </w:pPr>
            <w:r w:rsidRPr="002D1A03">
              <w:rPr>
                <w:b/>
                <w:bCs/>
                <w:color w:val="auto"/>
                <w:sz w:val="23"/>
                <w:szCs w:val="23"/>
              </w:rPr>
              <w:t xml:space="preserve">5.3.3 </w:t>
            </w:r>
            <w:r w:rsidRPr="002D1A03">
              <w:rPr>
                <w:color w:val="auto"/>
                <w:sz w:val="23"/>
                <w:szCs w:val="23"/>
              </w:rPr>
              <w:t xml:space="preserve">Le Bureau exécutif de la Fédération convoque le Conseil fédéral en réunion extraordinaire aussi souvent que lui-même ou 30% des membres du Conseil fédéral, par voie de pétition, le jugent nécessaire. La convocation, qui donne les motifs de la réunion, </w:t>
            </w:r>
            <w:r w:rsidRPr="002D1A03">
              <w:rPr>
                <w:color w:val="auto"/>
                <w:sz w:val="23"/>
                <w:szCs w:val="23"/>
              </w:rPr>
              <w:lastRenderedPageBreak/>
              <w:t xml:space="preserve">est signifiée aux syndicats affiliés et aux membres du Bureau exécutif dans les dix (10) jours de la décision du Bureau exécutif ou de la réception de la pétition et au moins trois (3) jours avant la réunion. </w:t>
            </w:r>
          </w:p>
          <w:p w14:paraId="00DDD73C" w14:textId="77777777" w:rsidR="003A3381" w:rsidRPr="002D1A03" w:rsidRDefault="003A3381" w:rsidP="00E31223">
            <w:pPr>
              <w:pStyle w:val="Default"/>
              <w:jc w:val="both"/>
              <w:rPr>
                <w:color w:val="auto"/>
                <w:sz w:val="23"/>
                <w:szCs w:val="23"/>
              </w:rPr>
            </w:pPr>
          </w:p>
          <w:p w14:paraId="5996C048" w14:textId="77777777" w:rsidR="00847473" w:rsidRPr="002D1A03" w:rsidRDefault="00847473" w:rsidP="003A3381">
            <w:pPr>
              <w:pStyle w:val="Default"/>
              <w:spacing w:after="120"/>
              <w:jc w:val="center"/>
              <w:rPr>
                <w:rFonts w:ascii="Century Gothic" w:hAnsi="Century Gothic" w:cs="Century Gothic"/>
                <w:color w:val="auto"/>
                <w:sz w:val="23"/>
                <w:szCs w:val="23"/>
              </w:rPr>
            </w:pPr>
            <w:r w:rsidRPr="002D1A03">
              <w:rPr>
                <w:rFonts w:ascii="Century Gothic" w:hAnsi="Century Gothic" w:cs="Century Gothic"/>
                <w:b/>
                <w:bCs/>
                <w:color w:val="auto"/>
                <w:sz w:val="23"/>
                <w:szCs w:val="23"/>
              </w:rPr>
              <w:t>ARTICLE 5.4 QUORUM ET DÉCISIONS</w:t>
            </w:r>
          </w:p>
          <w:p w14:paraId="075B7FCC" w14:textId="77777777" w:rsidR="00847473" w:rsidRDefault="00847473" w:rsidP="00E31223">
            <w:pPr>
              <w:pStyle w:val="Default"/>
              <w:jc w:val="both"/>
              <w:rPr>
                <w:color w:val="auto"/>
                <w:sz w:val="23"/>
                <w:szCs w:val="23"/>
              </w:rPr>
            </w:pPr>
            <w:r w:rsidRPr="002D1A03">
              <w:rPr>
                <w:b/>
                <w:bCs/>
                <w:color w:val="auto"/>
                <w:sz w:val="23"/>
                <w:szCs w:val="23"/>
              </w:rPr>
              <w:t xml:space="preserve">5.4.1 </w:t>
            </w:r>
            <w:r w:rsidRPr="002D1A03">
              <w:rPr>
                <w:color w:val="auto"/>
                <w:sz w:val="23"/>
                <w:szCs w:val="23"/>
              </w:rPr>
              <w:t xml:space="preserve">Il y a quorum lorsque la moitié (1/2) du nombre potentiel des membres du Conseil fédéral est présente et lorsque la moitié (1/2) des syndicats affiliés sont représentés par au moins une personne. </w:t>
            </w:r>
          </w:p>
          <w:p w14:paraId="5C427ACB" w14:textId="77777777" w:rsidR="003A3381" w:rsidRPr="002D1A03" w:rsidRDefault="003A3381" w:rsidP="00E31223">
            <w:pPr>
              <w:pStyle w:val="Default"/>
              <w:jc w:val="both"/>
              <w:rPr>
                <w:color w:val="auto"/>
                <w:sz w:val="23"/>
                <w:szCs w:val="23"/>
              </w:rPr>
            </w:pPr>
          </w:p>
          <w:p w14:paraId="7D6D94BC" w14:textId="77777777" w:rsidR="00847473" w:rsidRDefault="00847473" w:rsidP="00E31223">
            <w:pPr>
              <w:pStyle w:val="Default"/>
              <w:jc w:val="both"/>
              <w:rPr>
                <w:color w:val="auto"/>
                <w:sz w:val="23"/>
                <w:szCs w:val="23"/>
              </w:rPr>
            </w:pPr>
            <w:r w:rsidRPr="002D1A03">
              <w:rPr>
                <w:b/>
                <w:bCs/>
                <w:color w:val="auto"/>
                <w:sz w:val="23"/>
                <w:szCs w:val="23"/>
              </w:rPr>
              <w:t xml:space="preserve">5.4.2 </w:t>
            </w:r>
            <w:r w:rsidRPr="002D1A03">
              <w:rPr>
                <w:color w:val="auto"/>
                <w:sz w:val="23"/>
                <w:szCs w:val="23"/>
              </w:rPr>
              <w:t>Les décisions du Conseil fédéral se prennent à la majorité simple et à main levée</w:t>
            </w:r>
            <w:r w:rsidR="00EE34C5">
              <w:rPr>
                <w:color w:val="auto"/>
                <w:sz w:val="23"/>
                <w:szCs w:val="23"/>
              </w:rPr>
              <w:t xml:space="preserve"> </w:t>
            </w:r>
            <w:r w:rsidR="00361ED5" w:rsidRPr="00361ED5">
              <w:rPr>
                <w:b/>
                <w:color w:val="auto"/>
                <w:sz w:val="23"/>
                <w:szCs w:val="23"/>
                <w:u w:val="single"/>
              </w:rPr>
              <w:t>en tenant compte des mandats</w:t>
            </w:r>
            <w:r w:rsidRPr="002D1A03">
              <w:rPr>
                <w:color w:val="auto"/>
                <w:sz w:val="23"/>
                <w:szCs w:val="23"/>
              </w:rPr>
              <w:t xml:space="preserve">. Les statuts ou le </w:t>
            </w:r>
            <w:r w:rsidRPr="002D1A03">
              <w:rPr>
                <w:i/>
                <w:iCs/>
                <w:color w:val="auto"/>
                <w:sz w:val="23"/>
                <w:szCs w:val="23"/>
              </w:rPr>
              <w:t xml:space="preserve">Règlement pour la conduite des réunions du Conseil fédéral </w:t>
            </w:r>
            <w:r w:rsidRPr="002D1A03">
              <w:rPr>
                <w:color w:val="auto"/>
                <w:sz w:val="23"/>
                <w:szCs w:val="23"/>
              </w:rPr>
              <w:t xml:space="preserve">peuvent cependant prévoir, dans certains cas, l’utilisation d’autres formules (vote secret, vote nominal). </w:t>
            </w:r>
          </w:p>
          <w:p w14:paraId="6FEFEC13" w14:textId="77777777" w:rsidR="003A3381" w:rsidRPr="002D1A03" w:rsidRDefault="003A3381" w:rsidP="00E31223">
            <w:pPr>
              <w:pStyle w:val="Default"/>
              <w:jc w:val="both"/>
              <w:rPr>
                <w:color w:val="auto"/>
                <w:sz w:val="23"/>
                <w:szCs w:val="23"/>
              </w:rPr>
            </w:pPr>
          </w:p>
          <w:p w14:paraId="624097CD" w14:textId="77777777" w:rsidR="00847473" w:rsidRDefault="00847473" w:rsidP="00E31223">
            <w:pPr>
              <w:pStyle w:val="Default"/>
              <w:jc w:val="both"/>
              <w:rPr>
                <w:color w:val="auto"/>
                <w:sz w:val="23"/>
                <w:szCs w:val="23"/>
              </w:rPr>
            </w:pPr>
            <w:r w:rsidRPr="002D1A03">
              <w:rPr>
                <w:b/>
                <w:bCs/>
                <w:color w:val="auto"/>
                <w:sz w:val="23"/>
                <w:szCs w:val="23"/>
              </w:rPr>
              <w:t xml:space="preserve">5.4.3 </w:t>
            </w:r>
            <w:r w:rsidRPr="002D1A03">
              <w:rPr>
                <w:color w:val="auto"/>
                <w:sz w:val="23"/>
                <w:szCs w:val="23"/>
              </w:rPr>
              <w:t xml:space="preserve">Pour avoir droit de vote au Conseil fédéral, une déléguée ou un délégué du syndicat doit être une salariée professionnelle ou un salarié professionnel du milieu de l’éducation au sens du Code du travail et de la convention collective, ou doit l’avoir été dans les cent vingt (120) jours précédant la tenue de la réunion du Conseil fédéral. </w:t>
            </w:r>
          </w:p>
          <w:p w14:paraId="630C79E6" w14:textId="77777777" w:rsidR="003A3381" w:rsidRDefault="003A3381" w:rsidP="00E31223">
            <w:pPr>
              <w:pStyle w:val="Default"/>
              <w:jc w:val="both"/>
              <w:rPr>
                <w:color w:val="auto"/>
                <w:sz w:val="23"/>
                <w:szCs w:val="23"/>
              </w:rPr>
            </w:pPr>
          </w:p>
          <w:p w14:paraId="70AD5201" w14:textId="77777777" w:rsidR="003A3381" w:rsidRDefault="003A3381" w:rsidP="00E31223">
            <w:pPr>
              <w:pStyle w:val="Default"/>
              <w:jc w:val="both"/>
              <w:rPr>
                <w:color w:val="auto"/>
                <w:sz w:val="23"/>
                <w:szCs w:val="23"/>
              </w:rPr>
            </w:pPr>
          </w:p>
          <w:p w14:paraId="442FEE51" w14:textId="77777777" w:rsidR="0079459D" w:rsidRDefault="0079459D" w:rsidP="00E31223">
            <w:pPr>
              <w:pStyle w:val="Default"/>
              <w:jc w:val="both"/>
              <w:rPr>
                <w:color w:val="auto"/>
                <w:sz w:val="23"/>
                <w:szCs w:val="23"/>
              </w:rPr>
            </w:pPr>
          </w:p>
          <w:p w14:paraId="7DD6804D" w14:textId="77777777" w:rsidR="00847473" w:rsidRDefault="00847473" w:rsidP="00E31223">
            <w:pPr>
              <w:pStyle w:val="Default"/>
              <w:jc w:val="both"/>
              <w:rPr>
                <w:color w:val="auto"/>
                <w:sz w:val="23"/>
                <w:szCs w:val="23"/>
              </w:rPr>
            </w:pPr>
            <w:r w:rsidRPr="002D1A03">
              <w:rPr>
                <w:b/>
                <w:bCs/>
                <w:color w:val="auto"/>
                <w:sz w:val="23"/>
                <w:szCs w:val="23"/>
              </w:rPr>
              <w:lastRenderedPageBreak/>
              <w:t xml:space="preserve">5.4.4 </w:t>
            </w:r>
            <w:r w:rsidRPr="002D1A03">
              <w:rPr>
                <w:color w:val="auto"/>
                <w:sz w:val="23"/>
                <w:szCs w:val="23"/>
              </w:rPr>
              <w:t>Au moment d’un vote au Conseil fédéral, les déléguées ou délégués d'un syndicat disposent de deux (2) mandats par tranche de trois cents (300) membres ou fraction de trois cent</w:t>
            </w:r>
            <w:r w:rsidR="00F06B9A">
              <w:rPr>
                <w:color w:val="auto"/>
                <w:sz w:val="23"/>
                <w:szCs w:val="23"/>
              </w:rPr>
              <w:t>s</w:t>
            </w:r>
            <w:r w:rsidRPr="002D1A03">
              <w:rPr>
                <w:color w:val="auto"/>
                <w:sz w:val="23"/>
                <w:szCs w:val="23"/>
              </w:rPr>
              <w:t xml:space="preserve"> (300) membres étant entendu que chaque syndicat a un minimum de deux (2) mandats. </w:t>
            </w:r>
          </w:p>
          <w:p w14:paraId="2904F2E0" w14:textId="77777777" w:rsidR="003A3381" w:rsidRPr="002D1A03" w:rsidRDefault="003A3381" w:rsidP="00E31223">
            <w:pPr>
              <w:pStyle w:val="Default"/>
              <w:jc w:val="both"/>
              <w:rPr>
                <w:color w:val="auto"/>
                <w:sz w:val="23"/>
                <w:szCs w:val="23"/>
              </w:rPr>
            </w:pPr>
          </w:p>
          <w:p w14:paraId="3DE63A3E" w14:textId="77777777" w:rsidR="00847473" w:rsidRDefault="00847473" w:rsidP="00E31223">
            <w:pPr>
              <w:pStyle w:val="Default"/>
              <w:jc w:val="both"/>
              <w:rPr>
                <w:color w:val="auto"/>
                <w:sz w:val="23"/>
                <w:szCs w:val="23"/>
              </w:rPr>
            </w:pPr>
            <w:r w:rsidRPr="002D1A03">
              <w:rPr>
                <w:b/>
                <w:bCs/>
                <w:color w:val="auto"/>
                <w:sz w:val="23"/>
                <w:szCs w:val="23"/>
              </w:rPr>
              <w:t xml:space="preserve">5.4.5 </w:t>
            </w:r>
            <w:r w:rsidRPr="002D1A03">
              <w:rPr>
                <w:color w:val="auto"/>
                <w:sz w:val="23"/>
                <w:szCs w:val="23"/>
              </w:rPr>
              <w:t xml:space="preserve">Les membres du Bureau exécutif disposent d’un mandat par membre. </w:t>
            </w:r>
          </w:p>
          <w:p w14:paraId="44551F36" w14:textId="77777777" w:rsidR="003A3381" w:rsidRPr="002D1A03" w:rsidRDefault="003A3381" w:rsidP="00E31223">
            <w:pPr>
              <w:pStyle w:val="Default"/>
              <w:jc w:val="both"/>
              <w:rPr>
                <w:color w:val="auto"/>
                <w:sz w:val="23"/>
                <w:szCs w:val="23"/>
              </w:rPr>
            </w:pPr>
          </w:p>
          <w:p w14:paraId="109B276C" w14:textId="77777777" w:rsidR="00847473" w:rsidRDefault="00847473" w:rsidP="00E31223">
            <w:pPr>
              <w:pStyle w:val="Default"/>
              <w:jc w:val="both"/>
              <w:rPr>
                <w:color w:val="auto"/>
                <w:sz w:val="23"/>
                <w:szCs w:val="23"/>
              </w:rPr>
            </w:pPr>
            <w:r w:rsidRPr="002D1A03">
              <w:rPr>
                <w:b/>
                <w:bCs/>
                <w:color w:val="auto"/>
                <w:sz w:val="23"/>
                <w:szCs w:val="23"/>
              </w:rPr>
              <w:t xml:space="preserve">5.4.6 </w:t>
            </w:r>
            <w:r w:rsidRPr="002D1A03">
              <w:rPr>
                <w:color w:val="auto"/>
                <w:sz w:val="23"/>
                <w:szCs w:val="23"/>
              </w:rPr>
              <w:t xml:space="preserve">Les mandats auxquels un syndicat a droit sont répartis également entre les déléguées et délégués. </w:t>
            </w:r>
          </w:p>
          <w:p w14:paraId="2B4414AE" w14:textId="77777777" w:rsidR="003A3381" w:rsidRPr="002D1A03" w:rsidRDefault="003A3381" w:rsidP="00E31223">
            <w:pPr>
              <w:pStyle w:val="Default"/>
              <w:jc w:val="both"/>
              <w:rPr>
                <w:color w:val="auto"/>
                <w:sz w:val="23"/>
                <w:szCs w:val="23"/>
              </w:rPr>
            </w:pPr>
          </w:p>
          <w:p w14:paraId="6DDA24C2" w14:textId="77777777" w:rsidR="00847473" w:rsidRPr="002B6930" w:rsidRDefault="00847473" w:rsidP="00E31223">
            <w:pPr>
              <w:pStyle w:val="Default"/>
              <w:jc w:val="both"/>
              <w:rPr>
                <w:b/>
                <w:strike/>
                <w:color w:val="auto"/>
                <w:sz w:val="23"/>
                <w:szCs w:val="23"/>
              </w:rPr>
            </w:pPr>
            <w:r w:rsidRPr="002B6930">
              <w:rPr>
                <w:b/>
                <w:bCs/>
                <w:strike/>
                <w:color w:val="auto"/>
                <w:sz w:val="23"/>
                <w:szCs w:val="23"/>
              </w:rPr>
              <w:t xml:space="preserve">5.4.7 </w:t>
            </w:r>
            <w:r w:rsidRPr="002B6930">
              <w:rPr>
                <w:b/>
                <w:strike/>
                <w:color w:val="auto"/>
                <w:sz w:val="23"/>
                <w:szCs w:val="23"/>
              </w:rPr>
              <w:t xml:space="preserve">Pour les instances de négociations, si un syndicat est représenté par une seule personne, cette dernière détient l’ensemble des mandats du syndicat. </w:t>
            </w:r>
          </w:p>
          <w:p w14:paraId="64C1269A" w14:textId="77777777" w:rsidR="00847473" w:rsidRDefault="00847473" w:rsidP="00E31223"/>
          <w:p w14:paraId="60F2D303" w14:textId="77777777" w:rsidR="003A3381" w:rsidRDefault="003A3381" w:rsidP="00E31223"/>
          <w:p w14:paraId="5E95F799" w14:textId="77777777" w:rsidR="000D23FE" w:rsidRDefault="00473D88" w:rsidP="00E31223">
            <w:pPr>
              <w:rPr>
                <w:u w:val="single"/>
              </w:rPr>
            </w:pPr>
            <w:r w:rsidRPr="004F2C08">
              <w:rPr>
                <w:u w:val="single"/>
              </w:rPr>
              <w:t xml:space="preserve">CHAPITRE 6 LE </w:t>
            </w:r>
            <w:r w:rsidR="000D23FE" w:rsidRPr="004F2C08">
              <w:rPr>
                <w:u w:val="single"/>
              </w:rPr>
              <w:t>CONSEIL FÉDÉRAL DE NÉGOCIATION</w:t>
            </w:r>
          </w:p>
          <w:p w14:paraId="3A489CCC" w14:textId="77777777" w:rsidR="009508E0" w:rsidRPr="004F2C08" w:rsidRDefault="009508E0" w:rsidP="00E31223">
            <w:pPr>
              <w:rPr>
                <w:u w:val="single"/>
              </w:rPr>
            </w:pPr>
          </w:p>
          <w:p w14:paraId="0EB40D63" w14:textId="77777777" w:rsidR="00473D88" w:rsidRPr="004F2C08" w:rsidRDefault="00473D88" w:rsidP="00E31223">
            <w:pPr>
              <w:rPr>
                <w:b/>
                <w:u w:val="single"/>
              </w:rPr>
            </w:pPr>
            <w:r w:rsidRPr="004F2C08">
              <w:rPr>
                <w:b/>
                <w:u w:val="single"/>
              </w:rPr>
              <w:t>ARTICLE 6.1 POUVOIR</w:t>
            </w:r>
            <w:r w:rsidR="00E97F6F" w:rsidRPr="004F2C08">
              <w:rPr>
                <w:b/>
                <w:u w:val="single"/>
              </w:rPr>
              <w:t>S</w:t>
            </w:r>
            <w:r w:rsidRPr="004F2C08">
              <w:rPr>
                <w:b/>
                <w:u w:val="single"/>
              </w:rPr>
              <w:t xml:space="preserve"> DU CONSEIL FÉDÉRAL DE NÉGOCIATION</w:t>
            </w:r>
          </w:p>
          <w:p w14:paraId="2C724930" w14:textId="77777777" w:rsidR="00FA0E35" w:rsidRPr="002D1A03" w:rsidRDefault="00FA0E35" w:rsidP="00E31223">
            <w:pPr>
              <w:rPr>
                <w:b/>
                <w:color w:val="FF0000"/>
              </w:rPr>
            </w:pPr>
          </w:p>
          <w:p w14:paraId="376E6F16" w14:textId="77777777" w:rsidR="00E97F6F" w:rsidRDefault="000D23FE" w:rsidP="00E31223">
            <w:pPr>
              <w:pStyle w:val="Default"/>
              <w:jc w:val="both"/>
              <w:rPr>
                <w:color w:val="auto"/>
                <w:sz w:val="23"/>
                <w:szCs w:val="23"/>
              </w:rPr>
            </w:pPr>
            <w:r w:rsidRPr="002D1A03">
              <w:rPr>
                <w:b/>
                <w:bCs/>
                <w:strike/>
                <w:color w:val="auto"/>
                <w:sz w:val="23"/>
                <w:szCs w:val="23"/>
              </w:rPr>
              <w:t>5.1.3</w:t>
            </w:r>
            <w:r w:rsidRPr="002D1A03">
              <w:rPr>
                <w:b/>
                <w:bCs/>
                <w:color w:val="auto"/>
                <w:sz w:val="23"/>
                <w:szCs w:val="23"/>
              </w:rPr>
              <w:t xml:space="preserve"> </w:t>
            </w:r>
            <w:r w:rsidR="00473D88" w:rsidRPr="004F2C08">
              <w:rPr>
                <w:b/>
                <w:color w:val="auto"/>
                <w:sz w:val="23"/>
                <w:szCs w:val="23"/>
              </w:rPr>
              <w:t>6.1.1</w:t>
            </w:r>
            <w:r w:rsidR="00473D88" w:rsidRPr="004F2C08">
              <w:rPr>
                <w:color w:val="auto"/>
                <w:sz w:val="23"/>
                <w:szCs w:val="23"/>
              </w:rPr>
              <w:t xml:space="preserve"> </w:t>
            </w:r>
            <w:r w:rsidRPr="002D1A03">
              <w:rPr>
                <w:color w:val="auto"/>
                <w:sz w:val="23"/>
                <w:szCs w:val="23"/>
              </w:rPr>
              <w:t xml:space="preserve">Le Conseil fédéral </w:t>
            </w:r>
            <w:r w:rsidR="00473D88" w:rsidRPr="004F2C08">
              <w:rPr>
                <w:b/>
                <w:color w:val="auto"/>
                <w:sz w:val="23"/>
                <w:szCs w:val="23"/>
                <w:u w:val="single"/>
              </w:rPr>
              <w:t>de négociation</w:t>
            </w:r>
            <w:r w:rsidR="00473D88" w:rsidRPr="004F2C08">
              <w:rPr>
                <w:color w:val="auto"/>
                <w:sz w:val="23"/>
                <w:szCs w:val="23"/>
              </w:rPr>
              <w:t xml:space="preserve"> </w:t>
            </w:r>
            <w:r w:rsidRPr="002D1A03">
              <w:rPr>
                <w:color w:val="auto"/>
                <w:sz w:val="23"/>
                <w:szCs w:val="23"/>
              </w:rPr>
              <w:t>contrôle et coordonne la négociation à l’échelle nationale</w:t>
            </w:r>
            <w:r w:rsidR="00766DEA">
              <w:rPr>
                <w:color w:val="auto"/>
                <w:sz w:val="23"/>
                <w:szCs w:val="23"/>
              </w:rPr>
              <w:t xml:space="preserve"> </w:t>
            </w:r>
            <w:r w:rsidR="008B07FD" w:rsidRPr="002B6930">
              <w:rPr>
                <w:b/>
                <w:strike/>
                <w:color w:val="auto"/>
                <w:sz w:val="23"/>
                <w:szCs w:val="23"/>
              </w:rPr>
              <w:t>et, en ce sens</w:t>
            </w:r>
            <w:r w:rsidR="00E97F6F" w:rsidRPr="002B6930">
              <w:rPr>
                <w:b/>
                <w:color w:val="auto"/>
                <w:sz w:val="23"/>
                <w:szCs w:val="23"/>
              </w:rPr>
              <w:t>.</w:t>
            </w:r>
          </w:p>
          <w:p w14:paraId="22A85EC2" w14:textId="77777777" w:rsidR="00E97F6F" w:rsidRDefault="00E97F6F" w:rsidP="00E31223">
            <w:pPr>
              <w:pStyle w:val="Default"/>
              <w:jc w:val="both"/>
              <w:rPr>
                <w:color w:val="auto"/>
                <w:sz w:val="23"/>
                <w:szCs w:val="23"/>
              </w:rPr>
            </w:pPr>
          </w:p>
          <w:p w14:paraId="3048020F" w14:textId="77777777" w:rsidR="003A3381" w:rsidRDefault="003A3381" w:rsidP="00E31223">
            <w:pPr>
              <w:pStyle w:val="Default"/>
              <w:jc w:val="both"/>
              <w:rPr>
                <w:color w:val="auto"/>
                <w:sz w:val="23"/>
                <w:szCs w:val="23"/>
              </w:rPr>
            </w:pPr>
          </w:p>
          <w:p w14:paraId="5583BB29" w14:textId="77777777" w:rsidR="003A3381" w:rsidRDefault="003A3381" w:rsidP="00E31223">
            <w:pPr>
              <w:pStyle w:val="Default"/>
              <w:jc w:val="both"/>
              <w:rPr>
                <w:color w:val="auto"/>
                <w:sz w:val="23"/>
                <w:szCs w:val="23"/>
              </w:rPr>
            </w:pPr>
          </w:p>
          <w:p w14:paraId="39AFF933" w14:textId="77777777" w:rsidR="000D23FE" w:rsidRPr="004F2C08" w:rsidRDefault="00E97F6F" w:rsidP="00E31223">
            <w:pPr>
              <w:pStyle w:val="Default"/>
              <w:jc w:val="both"/>
              <w:rPr>
                <w:b/>
                <w:color w:val="auto"/>
                <w:sz w:val="23"/>
                <w:szCs w:val="23"/>
              </w:rPr>
            </w:pPr>
            <w:r w:rsidRPr="004F2C08">
              <w:rPr>
                <w:b/>
                <w:color w:val="auto"/>
                <w:sz w:val="23"/>
                <w:szCs w:val="23"/>
              </w:rPr>
              <w:t>6.1.2</w:t>
            </w:r>
            <w:r w:rsidR="000D23FE" w:rsidRPr="004F2C08">
              <w:rPr>
                <w:b/>
                <w:color w:val="auto"/>
                <w:sz w:val="23"/>
                <w:szCs w:val="23"/>
              </w:rPr>
              <w:t xml:space="preserve"> </w:t>
            </w:r>
            <w:r w:rsidRPr="004F2C08">
              <w:rPr>
                <w:b/>
                <w:color w:val="auto"/>
                <w:sz w:val="23"/>
                <w:szCs w:val="23"/>
              </w:rPr>
              <w:t>Plus particulièrement, le Conseil fédéral de négociation :</w:t>
            </w:r>
          </w:p>
          <w:p w14:paraId="2EF7E32F" w14:textId="77777777" w:rsidR="00E97F6F" w:rsidRPr="002D1A03" w:rsidRDefault="00E97F6F" w:rsidP="00E31223">
            <w:pPr>
              <w:pStyle w:val="Default"/>
              <w:jc w:val="both"/>
              <w:rPr>
                <w:color w:val="auto"/>
                <w:sz w:val="23"/>
                <w:szCs w:val="23"/>
              </w:rPr>
            </w:pPr>
          </w:p>
          <w:p w14:paraId="76D34AC0" w14:textId="77777777" w:rsidR="000D23FE" w:rsidRPr="002D1A03" w:rsidRDefault="000D23FE" w:rsidP="00E31223">
            <w:pPr>
              <w:pStyle w:val="Default"/>
              <w:jc w:val="both"/>
              <w:rPr>
                <w:color w:val="auto"/>
                <w:sz w:val="23"/>
                <w:szCs w:val="23"/>
              </w:rPr>
            </w:pPr>
            <w:r w:rsidRPr="002D1A03">
              <w:rPr>
                <w:color w:val="auto"/>
                <w:sz w:val="23"/>
                <w:szCs w:val="23"/>
              </w:rPr>
              <w:t>a)</w:t>
            </w:r>
            <w:r w:rsidR="00766DEA">
              <w:rPr>
                <w:color w:val="auto"/>
                <w:sz w:val="23"/>
                <w:szCs w:val="23"/>
              </w:rPr>
              <w:t xml:space="preserve"> </w:t>
            </w:r>
            <w:r w:rsidRPr="004F2C08">
              <w:rPr>
                <w:b/>
                <w:strike/>
                <w:color w:val="auto"/>
                <w:sz w:val="23"/>
                <w:szCs w:val="23"/>
              </w:rPr>
              <w:t xml:space="preserve">il </w:t>
            </w:r>
            <w:r w:rsidRPr="002D1A03">
              <w:rPr>
                <w:color w:val="auto"/>
                <w:sz w:val="23"/>
                <w:szCs w:val="23"/>
              </w:rPr>
              <w:t xml:space="preserve">désigne les membres de l’équipe de négociation; </w:t>
            </w:r>
          </w:p>
          <w:p w14:paraId="22E7AF4C" w14:textId="77777777" w:rsidR="000D23FE" w:rsidRPr="002D1A03" w:rsidRDefault="000D23FE" w:rsidP="00E31223">
            <w:pPr>
              <w:pStyle w:val="Default"/>
              <w:jc w:val="both"/>
              <w:rPr>
                <w:color w:val="auto"/>
                <w:sz w:val="23"/>
                <w:szCs w:val="23"/>
              </w:rPr>
            </w:pPr>
            <w:r w:rsidRPr="002D1A03">
              <w:rPr>
                <w:color w:val="auto"/>
                <w:sz w:val="23"/>
                <w:szCs w:val="23"/>
              </w:rPr>
              <w:t>b)</w:t>
            </w:r>
            <w:r w:rsidR="00766DEA">
              <w:rPr>
                <w:b/>
                <w:strike/>
                <w:color w:val="auto"/>
                <w:sz w:val="23"/>
                <w:szCs w:val="23"/>
              </w:rPr>
              <w:t xml:space="preserve"> </w:t>
            </w:r>
            <w:r w:rsidRPr="004F2C08">
              <w:rPr>
                <w:b/>
                <w:strike/>
                <w:color w:val="auto"/>
                <w:sz w:val="23"/>
                <w:szCs w:val="23"/>
              </w:rPr>
              <w:t>il</w:t>
            </w:r>
            <w:r w:rsidRPr="004F2C08">
              <w:rPr>
                <w:color w:val="auto"/>
                <w:sz w:val="23"/>
                <w:szCs w:val="23"/>
              </w:rPr>
              <w:t xml:space="preserve"> </w:t>
            </w:r>
            <w:r w:rsidRPr="002D1A03">
              <w:rPr>
                <w:color w:val="auto"/>
                <w:sz w:val="23"/>
                <w:szCs w:val="23"/>
              </w:rPr>
              <w:t xml:space="preserve">détermine l’échéancier général de la négociation; </w:t>
            </w:r>
          </w:p>
          <w:p w14:paraId="2D3CC0B7" w14:textId="77777777" w:rsidR="000D23FE" w:rsidRPr="002D1A03" w:rsidRDefault="000D23FE" w:rsidP="00E31223">
            <w:pPr>
              <w:pStyle w:val="Default"/>
              <w:jc w:val="both"/>
              <w:rPr>
                <w:color w:val="auto"/>
                <w:sz w:val="23"/>
                <w:szCs w:val="23"/>
              </w:rPr>
            </w:pPr>
            <w:r w:rsidRPr="002D1A03">
              <w:rPr>
                <w:color w:val="auto"/>
                <w:sz w:val="23"/>
                <w:szCs w:val="23"/>
              </w:rPr>
              <w:t>c)</w:t>
            </w:r>
            <w:r w:rsidR="00766DEA">
              <w:rPr>
                <w:color w:val="auto"/>
                <w:sz w:val="23"/>
                <w:szCs w:val="23"/>
              </w:rPr>
              <w:t xml:space="preserve">  </w:t>
            </w:r>
            <w:r w:rsidRPr="004F2C08">
              <w:rPr>
                <w:b/>
                <w:strike/>
                <w:color w:val="auto"/>
                <w:sz w:val="23"/>
                <w:szCs w:val="23"/>
              </w:rPr>
              <w:t>il</w:t>
            </w:r>
            <w:r w:rsidR="004F2C08" w:rsidRPr="004F2C08">
              <w:rPr>
                <w:b/>
                <w:strike/>
                <w:color w:val="auto"/>
                <w:sz w:val="23"/>
                <w:szCs w:val="23"/>
              </w:rPr>
              <w:t xml:space="preserve"> </w:t>
            </w:r>
            <w:r w:rsidRPr="002D1A03">
              <w:rPr>
                <w:color w:val="auto"/>
                <w:sz w:val="23"/>
                <w:szCs w:val="23"/>
              </w:rPr>
              <w:t xml:space="preserve">décide les priorités de la négociation; </w:t>
            </w:r>
          </w:p>
          <w:p w14:paraId="0EB9F89C" w14:textId="77777777" w:rsidR="000D23FE" w:rsidRPr="002D1A03" w:rsidRDefault="000D23FE" w:rsidP="00E31223">
            <w:pPr>
              <w:pStyle w:val="Default"/>
              <w:jc w:val="both"/>
              <w:rPr>
                <w:color w:val="auto"/>
                <w:sz w:val="23"/>
                <w:szCs w:val="23"/>
              </w:rPr>
            </w:pPr>
            <w:r w:rsidRPr="002D1A03">
              <w:rPr>
                <w:color w:val="auto"/>
                <w:sz w:val="23"/>
                <w:szCs w:val="23"/>
              </w:rPr>
              <w:t>d)</w:t>
            </w:r>
            <w:r w:rsidR="00766DEA">
              <w:rPr>
                <w:color w:val="auto"/>
                <w:sz w:val="23"/>
                <w:szCs w:val="23"/>
              </w:rPr>
              <w:t xml:space="preserve"> </w:t>
            </w:r>
            <w:r w:rsidRPr="002D1A03">
              <w:rPr>
                <w:color w:val="auto"/>
                <w:sz w:val="23"/>
                <w:szCs w:val="23"/>
              </w:rPr>
              <w:t xml:space="preserve"> </w:t>
            </w:r>
            <w:r w:rsidRPr="004F2C08">
              <w:rPr>
                <w:b/>
                <w:strike/>
                <w:color w:val="auto"/>
                <w:sz w:val="23"/>
                <w:szCs w:val="23"/>
              </w:rPr>
              <w:t>il</w:t>
            </w:r>
            <w:r w:rsidRPr="002D1A03">
              <w:rPr>
                <w:color w:val="auto"/>
                <w:sz w:val="23"/>
                <w:szCs w:val="23"/>
              </w:rPr>
              <w:t xml:space="preserve"> adopte le contenu de la revendication; </w:t>
            </w:r>
          </w:p>
          <w:p w14:paraId="0F834121" w14:textId="77777777" w:rsidR="000D23FE" w:rsidRPr="002D1A03" w:rsidRDefault="000D23FE" w:rsidP="00E31223">
            <w:pPr>
              <w:pStyle w:val="Default"/>
              <w:jc w:val="both"/>
              <w:rPr>
                <w:color w:val="auto"/>
                <w:sz w:val="23"/>
                <w:szCs w:val="23"/>
              </w:rPr>
            </w:pPr>
            <w:r w:rsidRPr="002D1A03">
              <w:rPr>
                <w:color w:val="auto"/>
                <w:sz w:val="23"/>
                <w:szCs w:val="23"/>
              </w:rPr>
              <w:t>e)</w:t>
            </w:r>
            <w:r w:rsidR="00766DEA">
              <w:rPr>
                <w:color w:val="auto"/>
                <w:sz w:val="23"/>
                <w:szCs w:val="23"/>
              </w:rPr>
              <w:t xml:space="preserve">  </w:t>
            </w:r>
            <w:r w:rsidRPr="004F2C08">
              <w:rPr>
                <w:b/>
                <w:strike/>
                <w:color w:val="auto"/>
                <w:sz w:val="23"/>
                <w:szCs w:val="23"/>
              </w:rPr>
              <w:t>il</w:t>
            </w:r>
            <w:r w:rsidRPr="002D1A03">
              <w:rPr>
                <w:color w:val="auto"/>
                <w:sz w:val="23"/>
                <w:szCs w:val="23"/>
              </w:rPr>
              <w:t xml:space="preserve"> fixe les objectifs à atteindre en négociation et les révise au besoin; </w:t>
            </w:r>
          </w:p>
          <w:p w14:paraId="39665B44" w14:textId="77777777" w:rsidR="000D23FE" w:rsidRPr="002D1A03" w:rsidRDefault="000D23FE" w:rsidP="00E31223">
            <w:pPr>
              <w:pStyle w:val="Default"/>
              <w:jc w:val="both"/>
              <w:rPr>
                <w:color w:val="auto"/>
                <w:sz w:val="23"/>
                <w:szCs w:val="23"/>
              </w:rPr>
            </w:pPr>
            <w:r w:rsidRPr="002D1A03">
              <w:rPr>
                <w:color w:val="auto"/>
                <w:sz w:val="23"/>
                <w:szCs w:val="23"/>
              </w:rPr>
              <w:t xml:space="preserve">f) </w:t>
            </w:r>
            <w:r w:rsidRPr="004F2C08">
              <w:rPr>
                <w:b/>
                <w:strike/>
                <w:color w:val="auto"/>
                <w:sz w:val="23"/>
                <w:szCs w:val="23"/>
              </w:rPr>
              <w:t>il</w:t>
            </w:r>
            <w:r w:rsidRPr="002D1A03">
              <w:rPr>
                <w:color w:val="auto"/>
                <w:sz w:val="23"/>
                <w:szCs w:val="23"/>
              </w:rPr>
              <w:t xml:space="preserve"> reçoit les rapports de l’équipe de négociation et les recommandations du Bureau exécutif et leur donne suite ; </w:t>
            </w:r>
          </w:p>
          <w:p w14:paraId="26C81619" w14:textId="77777777" w:rsidR="000D23FE" w:rsidRPr="002D1A03" w:rsidRDefault="000D23FE" w:rsidP="00E31223">
            <w:pPr>
              <w:pStyle w:val="Default"/>
              <w:jc w:val="both"/>
              <w:rPr>
                <w:color w:val="auto"/>
                <w:sz w:val="23"/>
                <w:szCs w:val="23"/>
              </w:rPr>
            </w:pPr>
            <w:r w:rsidRPr="002D1A03">
              <w:rPr>
                <w:color w:val="auto"/>
                <w:sz w:val="23"/>
                <w:szCs w:val="23"/>
              </w:rPr>
              <w:t xml:space="preserve">g) </w:t>
            </w:r>
            <w:r w:rsidRPr="004F2C08">
              <w:rPr>
                <w:b/>
                <w:strike/>
                <w:color w:val="auto"/>
                <w:sz w:val="23"/>
                <w:szCs w:val="23"/>
              </w:rPr>
              <w:t>il</w:t>
            </w:r>
            <w:r w:rsidRPr="002D1A03">
              <w:rPr>
                <w:color w:val="auto"/>
                <w:sz w:val="23"/>
                <w:szCs w:val="23"/>
              </w:rPr>
              <w:t xml:space="preserve"> décide, s'il y a lieu, les positions ou sujets d’harmonisation avec d'autres groupes auxquels le Bureau exécutif doit donner suite; </w:t>
            </w:r>
          </w:p>
          <w:p w14:paraId="6504811D" w14:textId="77777777" w:rsidR="000D23FE" w:rsidRPr="002D1A03" w:rsidRDefault="000D23FE" w:rsidP="00E31223">
            <w:pPr>
              <w:pStyle w:val="Default"/>
              <w:jc w:val="both"/>
              <w:rPr>
                <w:color w:val="auto"/>
                <w:sz w:val="23"/>
                <w:szCs w:val="23"/>
              </w:rPr>
            </w:pPr>
            <w:r w:rsidRPr="002D1A03">
              <w:rPr>
                <w:color w:val="auto"/>
                <w:sz w:val="23"/>
                <w:szCs w:val="23"/>
              </w:rPr>
              <w:t>h)</w:t>
            </w:r>
            <w:r w:rsidRPr="004F2C08">
              <w:rPr>
                <w:b/>
                <w:strike/>
                <w:color w:val="auto"/>
                <w:sz w:val="23"/>
                <w:szCs w:val="23"/>
              </w:rPr>
              <w:t xml:space="preserve"> il</w:t>
            </w:r>
            <w:r w:rsidRPr="004F2C08">
              <w:rPr>
                <w:color w:val="auto"/>
                <w:sz w:val="23"/>
                <w:szCs w:val="23"/>
              </w:rPr>
              <w:t xml:space="preserve"> </w:t>
            </w:r>
            <w:r w:rsidRPr="002D1A03">
              <w:rPr>
                <w:color w:val="auto"/>
                <w:sz w:val="23"/>
                <w:szCs w:val="23"/>
              </w:rPr>
              <w:t xml:space="preserve">établit les compromis; </w:t>
            </w:r>
          </w:p>
          <w:p w14:paraId="78DA3309" w14:textId="77777777" w:rsidR="000D23FE" w:rsidRPr="002D1A03" w:rsidRDefault="000D23FE" w:rsidP="00E31223">
            <w:pPr>
              <w:pStyle w:val="Default"/>
              <w:jc w:val="both"/>
              <w:rPr>
                <w:color w:val="auto"/>
                <w:sz w:val="23"/>
                <w:szCs w:val="23"/>
              </w:rPr>
            </w:pPr>
            <w:r w:rsidRPr="002D1A03">
              <w:rPr>
                <w:color w:val="auto"/>
                <w:sz w:val="23"/>
                <w:szCs w:val="23"/>
              </w:rPr>
              <w:t xml:space="preserve">i) </w:t>
            </w:r>
            <w:r w:rsidRPr="004F2C08">
              <w:rPr>
                <w:b/>
                <w:strike/>
                <w:color w:val="auto"/>
                <w:sz w:val="23"/>
                <w:szCs w:val="23"/>
              </w:rPr>
              <w:t>il</w:t>
            </w:r>
            <w:r w:rsidR="008B07FD" w:rsidRPr="004F2C08">
              <w:rPr>
                <w:b/>
                <w:color w:val="auto"/>
                <w:sz w:val="23"/>
                <w:szCs w:val="23"/>
              </w:rPr>
              <w:t xml:space="preserve"> </w:t>
            </w:r>
            <w:r w:rsidRPr="002D1A03">
              <w:rPr>
                <w:color w:val="auto"/>
                <w:sz w:val="23"/>
                <w:szCs w:val="23"/>
              </w:rPr>
              <w:t xml:space="preserve">décide de la tenue des tournées et de leur contenu; </w:t>
            </w:r>
          </w:p>
          <w:p w14:paraId="65E4E9FC" w14:textId="77777777" w:rsidR="000D23FE" w:rsidRPr="002D1A03" w:rsidRDefault="000D23FE" w:rsidP="00E31223">
            <w:pPr>
              <w:pStyle w:val="Default"/>
              <w:jc w:val="both"/>
              <w:rPr>
                <w:color w:val="auto"/>
                <w:sz w:val="23"/>
                <w:szCs w:val="23"/>
              </w:rPr>
            </w:pPr>
            <w:r w:rsidRPr="002D1A03">
              <w:rPr>
                <w:color w:val="auto"/>
                <w:sz w:val="23"/>
                <w:szCs w:val="23"/>
              </w:rPr>
              <w:t>j)</w:t>
            </w:r>
            <w:r w:rsidRPr="004F2C08">
              <w:rPr>
                <w:b/>
                <w:color w:val="auto"/>
                <w:sz w:val="23"/>
                <w:szCs w:val="23"/>
              </w:rPr>
              <w:t xml:space="preserve"> </w:t>
            </w:r>
            <w:r w:rsidRPr="004F2C08">
              <w:rPr>
                <w:b/>
                <w:strike/>
                <w:color w:val="auto"/>
                <w:sz w:val="23"/>
                <w:szCs w:val="23"/>
              </w:rPr>
              <w:t>il</w:t>
            </w:r>
            <w:r w:rsidR="008B07FD" w:rsidRPr="004F2C08">
              <w:rPr>
                <w:color w:val="auto"/>
                <w:sz w:val="23"/>
                <w:szCs w:val="23"/>
              </w:rPr>
              <w:t xml:space="preserve"> </w:t>
            </w:r>
            <w:r w:rsidRPr="002D1A03">
              <w:rPr>
                <w:color w:val="auto"/>
                <w:sz w:val="23"/>
                <w:szCs w:val="23"/>
              </w:rPr>
              <w:t xml:space="preserve">recommande aux syndicats les moyens d’action à exercer; </w:t>
            </w:r>
          </w:p>
          <w:p w14:paraId="19F16335" w14:textId="77777777" w:rsidR="000D23FE" w:rsidRPr="002D1A03" w:rsidRDefault="000D23FE" w:rsidP="00E31223">
            <w:pPr>
              <w:pStyle w:val="Default"/>
              <w:jc w:val="both"/>
              <w:rPr>
                <w:color w:val="auto"/>
                <w:sz w:val="23"/>
                <w:szCs w:val="23"/>
              </w:rPr>
            </w:pPr>
            <w:r w:rsidRPr="002D1A03">
              <w:rPr>
                <w:color w:val="auto"/>
                <w:sz w:val="23"/>
                <w:szCs w:val="23"/>
              </w:rPr>
              <w:t>k)</w:t>
            </w:r>
            <w:r w:rsidRPr="004F2C08">
              <w:rPr>
                <w:b/>
                <w:color w:val="auto"/>
                <w:sz w:val="23"/>
                <w:szCs w:val="23"/>
              </w:rPr>
              <w:t xml:space="preserve"> </w:t>
            </w:r>
            <w:r w:rsidRPr="004F2C08">
              <w:rPr>
                <w:b/>
                <w:strike/>
                <w:color w:val="auto"/>
                <w:sz w:val="23"/>
                <w:szCs w:val="23"/>
              </w:rPr>
              <w:t>il</w:t>
            </w:r>
            <w:r w:rsidRPr="004F2C08">
              <w:rPr>
                <w:color w:val="auto"/>
                <w:sz w:val="23"/>
                <w:szCs w:val="23"/>
              </w:rPr>
              <w:t xml:space="preserve"> </w:t>
            </w:r>
            <w:r w:rsidRPr="002D1A03">
              <w:rPr>
                <w:color w:val="auto"/>
                <w:sz w:val="23"/>
                <w:szCs w:val="23"/>
              </w:rPr>
              <w:t xml:space="preserve">adopte le cadre général des documents de consultation; </w:t>
            </w:r>
          </w:p>
          <w:p w14:paraId="5C77A8FE" w14:textId="77777777" w:rsidR="000D23FE" w:rsidRPr="004F2C08" w:rsidRDefault="000D23FE" w:rsidP="00E31223">
            <w:pPr>
              <w:pStyle w:val="Default"/>
              <w:jc w:val="both"/>
              <w:rPr>
                <w:b/>
                <w:color w:val="auto"/>
                <w:sz w:val="23"/>
                <w:szCs w:val="23"/>
              </w:rPr>
            </w:pPr>
            <w:r w:rsidRPr="004F2C08">
              <w:rPr>
                <w:b/>
                <w:color w:val="auto"/>
                <w:sz w:val="23"/>
                <w:szCs w:val="23"/>
              </w:rPr>
              <w:t>l</w:t>
            </w:r>
            <w:r w:rsidRPr="004F2C08">
              <w:rPr>
                <w:b/>
                <w:strike/>
                <w:color w:val="auto"/>
                <w:sz w:val="23"/>
                <w:szCs w:val="23"/>
              </w:rPr>
              <w:t>) il adopte et révise le Règlement sur la coordination de la négociation;</w:t>
            </w:r>
            <w:r w:rsidRPr="004F2C08">
              <w:rPr>
                <w:b/>
                <w:color w:val="auto"/>
                <w:sz w:val="23"/>
                <w:szCs w:val="23"/>
              </w:rPr>
              <w:t xml:space="preserve"> </w:t>
            </w:r>
          </w:p>
          <w:p w14:paraId="759AEFB6" w14:textId="77777777" w:rsidR="000D23FE" w:rsidRPr="002D1A03" w:rsidRDefault="008B07FD" w:rsidP="00E31223">
            <w:pPr>
              <w:pStyle w:val="Default"/>
              <w:jc w:val="both"/>
              <w:rPr>
                <w:color w:val="auto"/>
                <w:sz w:val="16"/>
                <w:szCs w:val="16"/>
              </w:rPr>
            </w:pPr>
            <w:r w:rsidRPr="004F2C08">
              <w:rPr>
                <w:b/>
                <w:strike/>
                <w:color w:val="auto"/>
                <w:sz w:val="23"/>
                <w:szCs w:val="23"/>
              </w:rPr>
              <w:t>m</w:t>
            </w:r>
            <w:r w:rsidR="00E97F6F" w:rsidRPr="004F2C08">
              <w:rPr>
                <w:b/>
                <w:color w:val="auto"/>
                <w:sz w:val="23"/>
                <w:szCs w:val="23"/>
              </w:rPr>
              <w:t>l</w:t>
            </w:r>
            <w:r w:rsidR="000D23FE" w:rsidRPr="004F2C08">
              <w:rPr>
                <w:b/>
                <w:color w:val="auto"/>
                <w:sz w:val="23"/>
                <w:szCs w:val="23"/>
              </w:rPr>
              <w:t xml:space="preserve">) </w:t>
            </w:r>
            <w:r w:rsidR="000D23FE" w:rsidRPr="004F2C08">
              <w:rPr>
                <w:b/>
                <w:strike/>
                <w:color w:val="auto"/>
                <w:sz w:val="23"/>
                <w:szCs w:val="23"/>
              </w:rPr>
              <w:t>il</w:t>
            </w:r>
            <w:r w:rsidRPr="004F2C08">
              <w:rPr>
                <w:color w:val="auto"/>
                <w:sz w:val="23"/>
                <w:szCs w:val="23"/>
              </w:rPr>
              <w:t xml:space="preserve"> </w:t>
            </w:r>
            <w:r w:rsidR="000D23FE" w:rsidRPr="002D1A03">
              <w:rPr>
                <w:color w:val="auto"/>
                <w:sz w:val="23"/>
                <w:szCs w:val="23"/>
              </w:rPr>
              <w:t xml:space="preserve">entérine les paraphes ou les ententes survenues à la table de négociation; </w:t>
            </w:r>
          </w:p>
          <w:p w14:paraId="53EB1858" w14:textId="77777777" w:rsidR="000D23FE" w:rsidRPr="002D1A03" w:rsidRDefault="00DA65B4" w:rsidP="00E31223">
            <w:pPr>
              <w:pStyle w:val="Default"/>
              <w:pageBreakBefore/>
              <w:jc w:val="both"/>
              <w:rPr>
                <w:color w:val="auto"/>
                <w:sz w:val="23"/>
                <w:szCs w:val="23"/>
              </w:rPr>
            </w:pPr>
            <w:r w:rsidRPr="004F2C08">
              <w:rPr>
                <w:b/>
                <w:strike/>
                <w:color w:val="auto"/>
                <w:sz w:val="23"/>
                <w:szCs w:val="23"/>
              </w:rPr>
              <w:t>n</w:t>
            </w:r>
            <w:r w:rsidRPr="004F2C08">
              <w:rPr>
                <w:b/>
                <w:color w:val="auto"/>
                <w:sz w:val="23"/>
                <w:szCs w:val="23"/>
              </w:rPr>
              <w:t>m)</w:t>
            </w:r>
            <w:r w:rsidR="000D23FE" w:rsidRPr="004F2C08">
              <w:rPr>
                <w:b/>
                <w:color w:val="auto"/>
                <w:sz w:val="23"/>
                <w:szCs w:val="23"/>
              </w:rPr>
              <w:t xml:space="preserve"> </w:t>
            </w:r>
            <w:r w:rsidR="008B07FD" w:rsidRPr="004F2C08">
              <w:rPr>
                <w:b/>
                <w:strike/>
                <w:color w:val="auto"/>
                <w:sz w:val="23"/>
                <w:szCs w:val="23"/>
              </w:rPr>
              <w:t>il</w:t>
            </w:r>
            <w:r w:rsidR="008B07FD" w:rsidRPr="004F2C08">
              <w:rPr>
                <w:color w:val="auto"/>
                <w:sz w:val="23"/>
                <w:szCs w:val="23"/>
              </w:rPr>
              <w:t xml:space="preserve"> </w:t>
            </w:r>
            <w:r w:rsidR="000D23FE" w:rsidRPr="002D1A03">
              <w:rPr>
                <w:color w:val="auto"/>
                <w:sz w:val="23"/>
                <w:szCs w:val="23"/>
              </w:rPr>
              <w:t xml:space="preserve">recommande aux syndicats l'adoption de l'entente de principe intervenue aux tables de négociation. </w:t>
            </w:r>
          </w:p>
          <w:p w14:paraId="7D11D224" w14:textId="77777777" w:rsidR="00634687" w:rsidRDefault="00634687" w:rsidP="00E31223">
            <w:pPr>
              <w:pStyle w:val="Default"/>
              <w:jc w:val="both"/>
              <w:rPr>
                <w:color w:val="auto"/>
                <w:sz w:val="23"/>
                <w:szCs w:val="23"/>
              </w:rPr>
            </w:pPr>
          </w:p>
          <w:p w14:paraId="2FB797AE" w14:textId="77777777" w:rsidR="000D23FE" w:rsidRPr="002D1A03" w:rsidRDefault="000D23FE" w:rsidP="00E31223">
            <w:pPr>
              <w:pStyle w:val="Default"/>
              <w:jc w:val="both"/>
              <w:rPr>
                <w:color w:val="auto"/>
                <w:sz w:val="23"/>
                <w:szCs w:val="23"/>
              </w:rPr>
            </w:pPr>
            <w:r w:rsidRPr="002D1A03">
              <w:rPr>
                <w:color w:val="auto"/>
                <w:sz w:val="23"/>
                <w:szCs w:val="23"/>
              </w:rPr>
              <w:lastRenderedPageBreak/>
              <w:t xml:space="preserve">Le Conseil fédéral </w:t>
            </w:r>
            <w:r w:rsidR="00C101B0" w:rsidRPr="002B6930">
              <w:rPr>
                <w:b/>
                <w:color w:val="auto"/>
                <w:sz w:val="23"/>
                <w:szCs w:val="23"/>
                <w:u w:val="single"/>
              </w:rPr>
              <w:t>de négociation</w:t>
            </w:r>
            <w:r w:rsidR="00C101B0" w:rsidRPr="002B6930">
              <w:rPr>
                <w:color w:val="auto"/>
                <w:sz w:val="23"/>
                <w:szCs w:val="23"/>
              </w:rPr>
              <w:t xml:space="preserve"> </w:t>
            </w:r>
            <w:r w:rsidRPr="002D1A03">
              <w:rPr>
                <w:color w:val="auto"/>
                <w:sz w:val="23"/>
                <w:szCs w:val="23"/>
              </w:rPr>
              <w:t xml:space="preserve">peut confier certaines de ses responsabilités à une autre instance de la Fédération. </w:t>
            </w:r>
          </w:p>
          <w:p w14:paraId="3142B791" w14:textId="77777777" w:rsidR="000D23FE" w:rsidRPr="002D1A03" w:rsidRDefault="000D23FE" w:rsidP="00E31223">
            <w:pPr>
              <w:pStyle w:val="Default"/>
              <w:jc w:val="both"/>
              <w:rPr>
                <w:color w:val="auto"/>
                <w:sz w:val="23"/>
                <w:szCs w:val="23"/>
              </w:rPr>
            </w:pPr>
          </w:p>
          <w:p w14:paraId="678908D8" w14:textId="77777777" w:rsidR="000D23FE" w:rsidRDefault="000D23FE" w:rsidP="00E31223">
            <w:pPr>
              <w:pStyle w:val="Default"/>
              <w:jc w:val="both"/>
              <w:rPr>
                <w:rFonts w:ascii="Century Gothic" w:hAnsi="Century Gothic" w:cs="Century Gothic"/>
                <w:b/>
                <w:bCs/>
                <w:color w:val="auto"/>
                <w:sz w:val="23"/>
                <w:szCs w:val="23"/>
                <w:u w:val="single"/>
              </w:rPr>
            </w:pPr>
            <w:r w:rsidRPr="002D1A03">
              <w:rPr>
                <w:rFonts w:ascii="Century Gothic" w:hAnsi="Century Gothic" w:cs="Century Gothic"/>
                <w:b/>
                <w:bCs/>
                <w:color w:val="auto"/>
                <w:sz w:val="23"/>
                <w:szCs w:val="23"/>
              </w:rPr>
              <w:t xml:space="preserve">ARTICLE </w:t>
            </w:r>
            <w:r w:rsidRPr="002D1A03">
              <w:rPr>
                <w:rFonts w:ascii="Century Gothic" w:hAnsi="Century Gothic" w:cs="Century Gothic"/>
                <w:b/>
                <w:bCs/>
                <w:strike/>
                <w:color w:val="auto"/>
                <w:sz w:val="23"/>
                <w:szCs w:val="23"/>
              </w:rPr>
              <w:t>5.2</w:t>
            </w:r>
            <w:r w:rsidRPr="002D1A03">
              <w:rPr>
                <w:rFonts w:ascii="Century Gothic" w:hAnsi="Century Gothic" w:cs="Century Gothic"/>
                <w:b/>
                <w:bCs/>
                <w:color w:val="auto"/>
                <w:sz w:val="23"/>
                <w:szCs w:val="23"/>
              </w:rPr>
              <w:t xml:space="preserve"> </w:t>
            </w:r>
            <w:r w:rsidR="0051711E" w:rsidRPr="002B6930">
              <w:rPr>
                <w:rFonts w:ascii="Century Gothic" w:hAnsi="Century Gothic" w:cs="Century Gothic"/>
                <w:b/>
                <w:bCs/>
                <w:color w:val="auto"/>
                <w:sz w:val="23"/>
                <w:szCs w:val="23"/>
                <w:u w:val="single"/>
              </w:rPr>
              <w:t>6.2</w:t>
            </w:r>
            <w:r w:rsidR="0051711E" w:rsidRPr="002B6930">
              <w:rPr>
                <w:rFonts w:ascii="Century Gothic" w:hAnsi="Century Gothic" w:cs="Century Gothic"/>
                <w:b/>
                <w:bCs/>
                <w:color w:val="auto"/>
                <w:sz w:val="23"/>
                <w:szCs w:val="23"/>
              </w:rPr>
              <w:t xml:space="preserve"> </w:t>
            </w:r>
            <w:r w:rsidRPr="002D1A03">
              <w:rPr>
                <w:rFonts w:ascii="Century Gothic" w:hAnsi="Century Gothic" w:cs="Century Gothic"/>
                <w:b/>
                <w:bCs/>
                <w:color w:val="auto"/>
                <w:sz w:val="23"/>
                <w:szCs w:val="23"/>
              </w:rPr>
              <w:t xml:space="preserve">COMPOSITION DU CONSEIL FÉDÉRAL </w:t>
            </w:r>
            <w:r w:rsidR="00C101B0" w:rsidRPr="002B6930">
              <w:rPr>
                <w:rFonts w:ascii="Century Gothic" w:hAnsi="Century Gothic" w:cs="Century Gothic"/>
                <w:b/>
                <w:bCs/>
                <w:color w:val="auto"/>
                <w:sz w:val="23"/>
                <w:szCs w:val="23"/>
                <w:u w:val="single"/>
              </w:rPr>
              <w:t>DE NÉGOCIATION</w:t>
            </w:r>
          </w:p>
          <w:p w14:paraId="0F253823" w14:textId="77777777" w:rsidR="009508E0" w:rsidRPr="002D1A03" w:rsidRDefault="009508E0" w:rsidP="00E31223">
            <w:pPr>
              <w:pStyle w:val="Default"/>
              <w:jc w:val="both"/>
              <w:rPr>
                <w:rFonts w:ascii="Century Gothic" w:hAnsi="Century Gothic" w:cs="Century Gothic"/>
                <w:color w:val="FF0000"/>
                <w:sz w:val="23"/>
                <w:szCs w:val="23"/>
              </w:rPr>
            </w:pPr>
          </w:p>
          <w:p w14:paraId="21E75F3F" w14:textId="77777777" w:rsidR="009508E0" w:rsidRDefault="000D23FE" w:rsidP="00E31223">
            <w:pPr>
              <w:pStyle w:val="Default"/>
              <w:jc w:val="both"/>
              <w:rPr>
                <w:color w:val="auto"/>
                <w:sz w:val="23"/>
                <w:szCs w:val="23"/>
              </w:rPr>
            </w:pPr>
            <w:r w:rsidRPr="002D1A03">
              <w:rPr>
                <w:b/>
                <w:bCs/>
                <w:strike/>
                <w:color w:val="auto"/>
                <w:sz w:val="23"/>
                <w:szCs w:val="23"/>
              </w:rPr>
              <w:t>5</w:t>
            </w:r>
            <w:r w:rsidR="0051711E" w:rsidRPr="002B6930">
              <w:rPr>
                <w:b/>
                <w:bCs/>
                <w:color w:val="auto"/>
                <w:sz w:val="23"/>
                <w:szCs w:val="23"/>
                <w:u w:val="single"/>
              </w:rPr>
              <w:t>6</w:t>
            </w:r>
            <w:r w:rsidRPr="002D1A03">
              <w:rPr>
                <w:b/>
                <w:bCs/>
                <w:color w:val="auto"/>
                <w:sz w:val="23"/>
                <w:szCs w:val="23"/>
              </w:rPr>
              <w:t xml:space="preserve">.2.1 </w:t>
            </w:r>
            <w:r w:rsidRPr="002D1A03">
              <w:rPr>
                <w:color w:val="auto"/>
                <w:sz w:val="23"/>
                <w:szCs w:val="23"/>
              </w:rPr>
              <w:t xml:space="preserve">Le Conseil fédéral </w:t>
            </w:r>
            <w:r w:rsidR="00C101B0" w:rsidRPr="002B6930">
              <w:rPr>
                <w:b/>
                <w:color w:val="auto"/>
                <w:sz w:val="23"/>
                <w:szCs w:val="23"/>
                <w:u w:val="single"/>
              </w:rPr>
              <w:t>de négociation</w:t>
            </w:r>
            <w:r w:rsidR="00C101B0" w:rsidRPr="002B6930">
              <w:rPr>
                <w:color w:val="auto"/>
                <w:sz w:val="23"/>
                <w:szCs w:val="23"/>
              </w:rPr>
              <w:t xml:space="preserve"> </w:t>
            </w:r>
            <w:r w:rsidRPr="002D1A03">
              <w:rPr>
                <w:color w:val="auto"/>
                <w:sz w:val="23"/>
                <w:szCs w:val="23"/>
              </w:rPr>
              <w:t xml:space="preserve">se compose des membres du Bureau exécutif et de deux (2) personnes déléguées par chacun des syndicats affiliés à la Fédération. </w:t>
            </w:r>
          </w:p>
          <w:p w14:paraId="443DC722" w14:textId="77777777" w:rsidR="009508E0" w:rsidRPr="002D1A03" w:rsidRDefault="009508E0" w:rsidP="00E31223">
            <w:pPr>
              <w:pStyle w:val="Default"/>
              <w:jc w:val="both"/>
              <w:rPr>
                <w:color w:val="auto"/>
                <w:sz w:val="23"/>
                <w:szCs w:val="23"/>
              </w:rPr>
            </w:pPr>
          </w:p>
          <w:p w14:paraId="110D35A0" w14:textId="77777777" w:rsidR="000D23FE" w:rsidRPr="002D1A03" w:rsidRDefault="000D23FE" w:rsidP="00E31223">
            <w:pPr>
              <w:pStyle w:val="Default"/>
              <w:jc w:val="both"/>
              <w:rPr>
                <w:color w:val="auto"/>
                <w:sz w:val="23"/>
                <w:szCs w:val="23"/>
              </w:rPr>
            </w:pPr>
            <w:r w:rsidRPr="002D1A03">
              <w:rPr>
                <w:b/>
                <w:bCs/>
                <w:strike/>
                <w:color w:val="auto"/>
                <w:sz w:val="23"/>
                <w:szCs w:val="23"/>
              </w:rPr>
              <w:t>5</w:t>
            </w:r>
            <w:r w:rsidR="0051711E" w:rsidRPr="002B6930">
              <w:rPr>
                <w:b/>
                <w:bCs/>
                <w:color w:val="auto"/>
                <w:sz w:val="23"/>
                <w:szCs w:val="23"/>
                <w:u w:val="single"/>
              </w:rPr>
              <w:t>6</w:t>
            </w:r>
            <w:r w:rsidRPr="002D1A03">
              <w:rPr>
                <w:b/>
                <w:bCs/>
                <w:color w:val="auto"/>
                <w:sz w:val="23"/>
                <w:szCs w:val="23"/>
              </w:rPr>
              <w:t xml:space="preserve">.2.2 </w:t>
            </w:r>
            <w:r w:rsidRPr="002D1A03">
              <w:rPr>
                <w:color w:val="auto"/>
                <w:sz w:val="23"/>
                <w:szCs w:val="23"/>
              </w:rPr>
              <w:t xml:space="preserve">Toute personne membre d’un syndicat affilié qui n'est pas déléguée au Conseil fédéral </w:t>
            </w:r>
            <w:r w:rsidR="00634687" w:rsidRPr="002B6930">
              <w:rPr>
                <w:b/>
                <w:color w:val="auto"/>
                <w:sz w:val="23"/>
                <w:szCs w:val="23"/>
                <w:u w:val="single"/>
              </w:rPr>
              <w:t>de négociation</w:t>
            </w:r>
            <w:r w:rsidR="00634687" w:rsidRPr="002B6930">
              <w:rPr>
                <w:color w:val="auto"/>
                <w:sz w:val="23"/>
                <w:szCs w:val="23"/>
              </w:rPr>
              <w:t xml:space="preserve"> </w:t>
            </w:r>
            <w:r w:rsidRPr="002D1A03">
              <w:rPr>
                <w:color w:val="auto"/>
                <w:sz w:val="23"/>
                <w:szCs w:val="23"/>
              </w:rPr>
              <w:t xml:space="preserve">peut participer aux réunions du Conseil fédéral </w:t>
            </w:r>
            <w:r w:rsidR="00C101B0" w:rsidRPr="002B6930">
              <w:rPr>
                <w:b/>
                <w:color w:val="auto"/>
                <w:sz w:val="23"/>
                <w:szCs w:val="23"/>
                <w:u w:val="single"/>
              </w:rPr>
              <w:t>de négociation</w:t>
            </w:r>
            <w:r w:rsidR="00C101B0" w:rsidRPr="002B6930">
              <w:rPr>
                <w:color w:val="auto"/>
                <w:sz w:val="23"/>
                <w:szCs w:val="23"/>
              </w:rPr>
              <w:t xml:space="preserve"> </w:t>
            </w:r>
            <w:r w:rsidRPr="002D1A03">
              <w:rPr>
                <w:color w:val="auto"/>
                <w:sz w:val="23"/>
                <w:szCs w:val="23"/>
              </w:rPr>
              <w:t>avec droit de parole</w:t>
            </w:r>
            <w:r w:rsidR="00F06B9A">
              <w:rPr>
                <w:color w:val="auto"/>
                <w:sz w:val="23"/>
                <w:szCs w:val="23"/>
              </w:rPr>
              <w:t>,</w:t>
            </w:r>
            <w:r w:rsidRPr="002D1A03">
              <w:rPr>
                <w:color w:val="auto"/>
                <w:sz w:val="23"/>
                <w:szCs w:val="23"/>
              </w:rPr>
              <w:t xml:space="preserve"> mais sans droit de vote. </w:t>
            </w:r>
          </w:p>
          <w:p w14:paraId="42CEFF89" w14:textId="77777777" w:rsidR="00C101B0" w:rsidRDefault="00C101B0" w:rsidP="00E31223">
            <w:pPr>
              <w:pStyle w:val="Default"/>
              <w:jc w:val="both"/>
              <w:rPr>
                <w:color w:val="auto"/>
                <w:sz w:val="23"/>
                <w:szCs w:val="23"/>
              </w:rPr>
            </w:pPr>
          </w:p>
          <w:p w14:paraId="1A2DFE64" w14:textId="77777777" w:rsidR="000D23FE" w:rsidRPr="002D1A03" w:rsidRDefault="000D23FE" w:rsidP="00E31223">
            <w:pPr>
              <w:pStyle w:val="Default"/>
              <w:jc w:val="both"/>
              <w:rPr>
                <w:rFonts w:ascii="Century Gothic" w:hAnsi="Century Gothic" w:cs="Century Gothic"/>
                <w:b/>
                <w:bCs/>
                <w:color w:val="auto"/>
                <w:sz w:val="23"/>
                <w:szCs w:val="23"/>
              </w:rPr>
            </w:pPr>
            <w:r w:rsidRPr="002D1A03">
              <w:rPr>
                <w:rFonts w:ascii="Century Gothic" w:hAnsi="Century Gothic" w:cs="Century Gothic"/>
                <w:b/>
                <w:bCs/>
                <w:color w:val="auto"/>
                <w:sz w:val="23"/>
                <w:szCs w:val="23"/>
              </w:rPr>
              <w:t xml:space="preserve">ARTICLE </w:t>
            </w:r>
            <w:r w:rsidRPr="002D1A03">
              <w:rPr>
                <w:rFonts w:ascii="Century Gothic" w:hAnsi="Century Gothic" w:cs="Century Gothic"/>
                <w:b/>
                <w:bCs/>
                <w:strike/>
                <w:color w:val="auto"/>
                <w:sz w:val="23"/>
                <w:szCs w:val="23"/>
              </w:rPr>
              <w:t>5.3</w:t>
            </w:r>
            <w:r w:rsidRPr="002D1A03">
              <w:rPr>
                <w:rFonts w:ascii="Century Gothic" w:hAnsi="Century Gothic" w:cs="Century Gothic"/>
                <w:b/>
                <w:bCs/>
                <w:color w:val="auto"/>
                <w:sz w:val="23"/>
                <w:szCs w:val="23"/>
              </w:rPr>
              <w:t xml:space="preserve"> </w:t>
            </w:r>
            <w:r w:rsidR="0051711E" w:rsidRPr="002B6930">
              <w:rPr>
                <w:rFonts w:ascii="Century Gothic" w:hAnsi="Century Gothic" w:cs="Century Gothic"/>
                <w:b/>
                <w:bCs/>
                <w:color w:val="auto"/>
                <w:sz w:val="23"/>
                <w:szCs w:val="23"/>
                <w:u w:val="single"/>
              </w:rPr>
              <w:t>6.3</w:t>
            </w:r>
            <w:r w:rsidR="0051711E" w:rsidRPr="002B6930">
              <w:rPr>
                <w:rFonts w:ascii="Century Gothic" w:hAnsi="Century Gothic" w:cs="Century Gothic"/>
                <w:b/>
                <w:bCs/>
                <w:color w:val="auto"/>
                <w:sz w:val="23"/>
                <w:szCs w:val="23"/>
              </w:rPr>
              <w:t xml:space="preserve"> </w:t>
            </w:r>
            <w:r w:rsidRPr="002D1A03">
              <w:rPr>
                <w:rFonts w:ascii="Century Gothic" w:hAnsi="Century Gothic" w:cs="Century Gothic"/>
                <w:b/>
                <w:bCs/>
                <w:color w:val="auto"/>
                <w:sz w:val="23"/>
                <w:szCs w:val="23"/>
              </w:rPr>
              <w:t xml:space="preserve">CONVOCATION </w:t>
            </w:r>
          </w:p>
          <w:p w14:paraId="71851113" w14:textId="77777777" w:rsidR="00FA0E35" w:rsidRPr="002D1A03" w:rsidRDefault="00FA0E35" w:rsidP="00E31223">
            <w:pPr>
              <w:pStyle w:val="Default"/>
              <w:jc w:val="both"/>
              <w:rPr>
                <w:b/>
                <w:bCs/>
                <w:color w:val="auto"/>
                <w:sz w:val="23"/>
                <w:szCs w:val="23"/>
              </w:rPr>
            </w:pPr>
          </w:p>
          <w:p w14:paraId="18ED0270" w14:textId="77777777" w:rsidR="00DB0317" w:rsidRPr="00687169" w:rsidRDefault="00DB0317" w:rsidP="00E31223">
            <w:pPr>
              <w:pStyle w:val="Default"/>
              <w:jc w:val="both"/>
              <w:rPr>
                <w:strike/>
                <w:color w:val="auto"/>
                <w:sz w:val="23"/>
                <w:szCs w:val="23"/>
              </w:rPr>
            </w:pPr>
            <w:r w:rsidRPr="00687169">
              <w:rPr>
                <w:b/>
                <w:bCs/>
                <w:strike/>
                <w:color w:val="auto"/>
                <w:sz w:val="23"/>
                <w:szCs w:val="23"/>
              </w:rPr>
              <w:t xml:space="preserve">5.3.1 </w:t>
            </w:r>
            <w:r w:rsidRPr="00687169">
              <w:rPr>
                <w:strike/>
                <w:color w:val="auto"/>
                <w:sz w:val="23"/>
                <w:szCs w:val="23"/>
              </w:rPr>
              <w:t xml:space="preserve">Le Conseil fédéral est convoqué en réunion ordinaire au moins quatre (4) fois par année aux jours, aux heures et à l'endroit fixés par le Bureau exécutif. </w:t>
            </w:r>
          </w:p>
          <w:p w14:paraId="578331D1" w14:textId="77777777" w:rsidR="00687169" w:rsidRPr="002D1A03" w:rsidRDefault="004E074F" w:rsidP="00E31223">
            <w:pPr>
              <w:pStyle w:val="Default"/>
              <w:jc w:val="both"/>
              <w:rPr>
                <w:color w:val="auto"/>
                <w:sz w:val="23"/>
                <w:szCs w:val="23"/>
              </w:rPr>
            </w:pPr>
            <w:r w:rsidRPr="004E074F">
              <w:rPr>
                <w:b/>
                <w:strike/>
                <w:color w:val="auto"/>
                <w:sz w:val="23"/>
                <w:szCs w:val="23"/>
              </w:rPr>
              <w:t>5</w:t>
            </w:r>
            <w:r>
              <w:rPr>
                <w:strike/>
                <w:color w:val="auto"/>
                <w:sz w:val="23"/>
                <w:szCs w:val="23"/>
              </w:rPr>
              <w:t xml:space="preserve"> </w:t>
            </w:r>
            <w:r w:rsidR="005257F3" w:rsidRPr="002B6930">
              <w:rPr>
                <w:b/>
                <w:color w:val="auto"/>
                <w:sz w:val="23"/>
                <w:szCs w:val="23"/>
                <w:u w:val="single"/>
              </w:rPr>
              <w:t>6.3.</w:t>
            </w:r>
            <w:r w:rsidR="005257F3" w:rsidRPr="002B6930">
              <w:rPr>
                <w:b/>
                <w:strike/>
                <w:color w:val="auto"/>
                <w:sz w:val="23"/>
                <w:szCs w:val="23"/>
                <w:u w:val="single"/>
              </w:rPr>
              <w:t>3</w:t>
            </w:r>
            <w:r w:rsidR="005257F3" w:rsidRPr="002B6930">
              <w:rPr>
                <w:b/>
                <w:color w:val="auto"/>
                <w:sz w:val="23"/>
                <w:szCs w:val="23"/>
                <w:u w:val="single"/>
              </w:rPr>
              <w:t>1</w:t>
            </w:r>
            <w:r w:rsidR="005257F3" w:rsidRPr="002B6930">
              <w:rPr>
                <w:color w:val="auto"/>
                <w:sz w:val="23"/>
                <w:szCs w:val="23"/>
              </w:rPr>
              <w:t xml:space="preserve"> </w:t>
            </w:r>
            <w:r w:rsidR="005257F3" w:rsidRPr="00DB0317">
              <w:rPr>
                <w:color w:val="auto"/>
                <w:sz w:val="23"/>
                <w:szCs w:val="23"/>
              </w:rPr>
              <w:t xml:space="preserve">Le Bureau exécutif de la Fédération convoque le Conseil fédéral </w:t>
            </w:r>
            <w:r w:rsidR="005257F3" w:rsidRPr="002B6930">
              <w:rPr>
                <w:b/>
                <w:color w:val="auto"/>
                <w:sz w:val="23"/>
                <w:szCs w:val="23"/>
                <w:u w:val="single"/>
              </w:rPr>
              <w:t>de négociation</w:t>
            </w:r>
            <w:r w:rsidR="005257F3" w:rsidRPr="002B6930">
              <w:rPr>
                <w:color w:val="auto"/>
                <w:sz w:val="23"/>
                <w:szCs w:val="23"/>
              </w:rPr>
              <w:t xml:space="preserve">  </w:t>
            </w:r>
            <w:r w:rsidR="00260B0E" w:rsidRPr="00260B0E">
              <w:rPr>
                <w:strike/>
                <w:color w:val="auto"/>
                <w:sz w:val="23"/>
                <w:szCs w:val="23"/>
              </w:rPr>
              <w:t xml:space="preserve">en réunion extraordinaire </w:t>
            </w:r>
            <w:r w:rsidR="005257F3" w:rsidRPr="00DB0317">
              <w:rPr>
                <w:color w:val="auto"/>
                <w:sz w:val="23"/>
                <w:szCs w:val="23"/>
              </w:rPr>
              <w:t xml:space="preserve">aussi souvent que lui-même ou 30% des membres du Conseil fédéral </w:t>
            </w:r>
            <w:r w:rsidR="005257F3" w:rsidRPr="002B6930">
              <w:rPr>
                <w:b/>
                <w:color w:val="auto"/>
                <w:sz w:val="23"/>
                <w:szCs w:val="23"/>
                <w:u w:val="single"/>
              </w:rPr>
              <w:t>de négociation</w:t>
            </w:r>
            <w:r w:rsidR="005257F3" w:rsidRPr="00DB0317">
              <w:rPr>
                <w:color w:val="auto"/>
                <w:sz w:val="23"/>
                <w:szCs w:val="23"/>
              </w:rPr>
              <w:t xml:space="preserve">, par voie de pétition, le jugent nécessaire. </w:t>
            </w:r>
            <w:r w:rsidR="00E97F6F" w:rsidRPr="00687169">
              <w:rPr>
                <w:color w:val="auto"/>
                <w:sz w:val="23"/>
                <w:szCs w:val="23"/>
              </w:rPr>
              <w:t>L</w:t>
            </w:r>
            <w:r w:rsidR="005257F3" w:rsidRPr="00DB0317">
              <w:rPr>
                <w:color w:val="auto"/>
                <w:sz w:val="23"/>
                <w:szCs w:val="23"/>
              </w:rPr>
              <w:t xml:space="preserve">a convocation, qui donne les motifs de la réunion, est signifiée aux syndicats affiliés et aux membres du Bureau exécutif dans les dix (10) jours de la décision du Bureau </w:t>
            </w:r>
            <w:r w:rsidR="005257F3" w:rsidRPr="00DB0317">
              <w:rPr>
                <w:color w:val="auto"/>
                <w:sz w:val="23"/>
                <w:szCs w:val="23"/>
              </w:rPr>
              <w:lastRenderedPageBreak/>
              <w:t>exécutif ou de la réception de la pétition</w:t>
            </w:r>
            <w:r w:rsidR="000166FE">
              <w:rPr>
                <w:color w:val="auto"/>
                <w:sz w:val="23"/>
                <w:szCs w:val="23"/>
              </w:rPr>
              <w:t xml:space="preserve"> </w:t>
            </w:r>
            <w:r w:rsidR="00687169" w:rsidRPr="007710FC">
              <w:rPr>
                <w:strike/>
                <w:color w:val="auto"/>
                <w:sz w:val="23"/>
                <w:szCs w:val="23"/>
              </w:rPr>
              <w:t>et au moins trois (3) jours avant la réunion</w:t>
            </w:r>
            <w:r w:rsidR="00687169" w:rsidRPr="007710FC">
              <w:rPr>
                <w:color w:val="auto"/>
                <w:sz w:val="23"/>
                <w:szCs w:val="23"/>
              </w:rPr>
              <w:t xml:space="preserve">. </w:t>
            </w:r>
          </w:p>
          <w:p w14:paraId="5F1B026E" w14:textId="77777777" w:rsidR="003A3381" w:rsidRPr="002D1A03" w:rsidRDefault="005257F3" w:rsidP="00E31223">
            <w:pPr>
              <w:pStyle w:val="Default"/>
              <w:jc w:val="both"/>
              <w:rPr>
                <w:strike/>
                <w:color w:val="auto"/>
                <w:sz w:val="23"/>
                <w:szCs w:val="23"/>
              </w:rPr>
            </w:pPr>
            <w:r w:rsidRPr="00DB0317">
              <w:rPr>
                <w:color w:val="auto"/>
                <w:sz w:val="23"/>
                <w:szCs w:val="23"/>
              </w:rPr>
              <w:t xml:space="preserve">. </w:t>
            </w:r>
          </w:p>
          <w:p w14:paraId="2A391832" w14:textId="77777777" w:rsidR="003F3BF1" w:rsidRPr="002B6930" w:rsidRDefault="00FA0E35" w:rsidP="00E31223">
            <w:pPr>
              <w:pStyle w:val="Default"/>
              <w:jc w:val="both"/>
              <w:rPr>
                <w:b/>
                <w:color w:val="auto"/>
                <w:sz w:val="23"/>
                <w:szCs w:val="23"/>
                <w:u w:val="single"/>
              </w:rPr>
            </w:pPr>
            <w:r w:rsidRPr="002D1A03">
              <w:rPr>
                <w:b/>
                <w:bCs/>
                <w:strike/>
                <w:color w:val="auto"/>
                <w:sz w:val="23"/>
                <w:szCs w:val="23"/>
              </w:rPr>
              <w:t>5</w:t>
            </w:r>
            <w:r w:rsidRPr="002D1A03">
              <w:rPr>
                <w:b/>
                <w:bCs/>
                <w:color w:val="auto"/>
                <w:sz w:val="23"/>
                <w:szCs w:val="23"/>
              </w:rPr>
              <w:t xml:space="preserve"> </w:t>
            </w:r>
            <w:r w:rsidR="0051711E" w:rsidRPr="002B6930">
              <w:rPr>
                <w:b/>
                <w:bCs/>
                <w:color w:val="auto"/>
                <w:sz w:val="23"/>
                <w:szCs w:val="23"/>
                <w:u w:val="single"/>
              </w:rPr>
              <w:t>6.3.2</w:t>
            </w:r>
            <w:r w:rsidR="0051711E" w:rsidRPr="002B6930">
              <w:rPr>
                <w:b/>
                <w:bCs/>
                <w:color w:val="auto"/>
                <w:sz w:val="23"/>
                <w:szCs w:val="23"/>
              </w:rPr>
              <w:t xml:space="preserve"> </w:t>
            </w:r>
            <w:r w:rsidR="00DE0C2C" w:rsidRPr="00687169">
              <w:rPr>
                <w:bCs/>
                <w:color w:val="auto"/>
                <w:sz w:val="23"/>
                <w:szCs w:val="23"/>
              </w:rPr>
              <w:t>L</w:t>
            </w:r>
            <w:r w:rsidR="000D23FE" w:rsidRPr="00687169">
              <w:rPr>
                <w:color w:val="auto"/>
                <w:sz w:val="23"/>
                <w:szCs w:val="23"/>
              </w:rPr>
              <w:t xml:space="preserve">a convocation est envoyée par écrit en version électronique à chaque syndicat affilié et à chaque membre du Bureau exécutif </w:t>
            </w:r>
            <w:r w:rsidR="00687169">
              <w:rPr>
                <w:color w:val="auto"/>
                <w:sz w:val="23"/>
                <w:szCs w:val="23"/>
              </w:rPr>
              <w:t>au moins quinze (</w:t>
            </w:r>
            <w:r w:rsidR="003F3BF1" w:rsidRPr="00687169">
              <w:rPr>
                <w:color w:val="auto"/>
                <w:sz w:val="23"/>
                <w:szCs w:val="23"/>
              </w:rPr>
              <w:t>15</w:t>
            </w:r>
            <w:r w:rsidR="00687169">
              <w:rPr>
                <w:color w:val="auto"/>
                <w:sz w:val="23"/>
                <w:szCs w:val="23"/>
              </w:rPr>
              <w:t>)</w:t>
            </w:r>
            <w:r w:rsidR="003F3BF1" w:rsidRPr="00687169">
              <w:rPr>
                <w:color w:val="auto"/>
                <w:sz w:val="23"/>
                <w:szCs w:val="23"/>
              </w:rPr>
              <w:t xml:space="preserve"> jours avant la tenue de la réunion.</w:t>
            </w:r>
            <w:r w:rsidR="003F3BF1" w:rsidRPr="00687169">
              <w:rPr>
                <w:color w:val="auto"/>
                <w:sz w:val="23"/>
                <w:szCs w:val="23"/>
                <w:u w:val="single"/>
              </w:rPr>
              <w:t xml:space="preserve"> </w:t>
            </w:r>
            <w:r w:rsidR="00976190" w:rsidRPr="002B6930">
              <w:rPr>
                <w:b/>
                <w:color w:val="auto"/>
                <w:sz w:val="23"/>
                <w:szCs w:val="23"/>
                <w:u w:val="single"/>
              </w:rPr>
              <w:t>Lorsque les circonstances l’exigent</w:t>
            </w:r>
            <w:r w:rsidR="003F3BF1" w:rsidRPr="002B6930">
              <w:rPr>
                <w:b/>
                <w:color w:val="auto"/>
                <w:sz w:val="23"/>
                <w:szCs w:val="23"/>
                <w:u w:val="single"/>
              </w:rPr>
              <w:t>, le délai de signification peut être moindre.</w:t>
            </w:r>
          </w:p>
          <w:p w14:paraId="6B61EEA8" w14:textId="77777777" w:rsidR="00687169" w:rsidRPr="002B6930" w:rsidRDefault="00687169" w:rsidP="00E31223">
            <w:pPr>
              <w:pStyle w:val="Default"/>
              <w:jc w:val="both"/>
              <w:rPr>
                <w:b/>
                <w:strike/>
                <w:color w:val="auto"/>
                <w:sz w:val="23"/>
                <w:szCs w:val="23"/>
              </w:rPr>
            </w:pPr>
            <w:r w:rsidRPr="002B6930">
              <w:rPr>
                <w:b/>
                <w:strike/>
                <w:color w:val="auto"/>
                <w:sz w:val="23"/>
                <w:szCs w:val="23"/>
              </w:rPr>
              <w:t xml:space="preserve">À moins de circonstances exceptionnelles, l’ensemble des documents est disponible en version électronique dix (10) jours à l’avance. </w:t>
            </w:r>
          </w:p>
          <w:p w14:paraId="270DA196" w14:textId="77777777" w:rsidR="000D23FE" w:rsidRPr="002B6930" w:rsidRDefault="000D23FE" w:rsidP="00E31223">
            <w:pPr>
              <w:pStyle w:val="Default"/>
              <w:jc w:val="both"/>
              <w:rPr>
                <w:b/>
                <w:color w:val="auto"/>
                <w:sz w:val="23"/>
                <w:szCs w:val="23"/>
              </w:rPr>
            </w:pPr>
            <w:r w:rsidRPr="002B6930">
              <w:rPr>
                <w:b/>
                <w:color w:val="auto"/>
                <w:sz w:val="23"/>
                <w:szCs w:val="23"/>
                <w:u w:val="single"/>
              </w:rPr>
              <w:t xml:space="preserve"> </w:t>
            </w:r>
            <w:r w:rsidR="0044634F" w:rsidRPr="002B6930">
              <w:rPr>
                <w:b/>
                <w:color w:val="auto"/>
                <w:sz w:val="23"/>
                <w:szCs w:val="23"/>
                <w:u w:val="single"/>
              </w:rPr>
              <w:t xml:space="preserve">À moins d’une contrainte due à la confidentialité, les </w:t>
            </w:r>
            <w:r w:rsidRPr="002B6930">
              <w:rPr>
                <w:b/>
                <w:color w:val="auto"/>
                <w:sz w:val="23"/>
                <w:szCs w:val="23"/>
                <w:u w:val="single"/>
              </w:rPr>
              <w:t xml:space="preserve">documents  </w:t>
            </w:r>
            <w:r w:rsidR="0044634F" w:rsidRPr="002B6930">
              <w:rPr>
                <w:b/>
                <w:color w:val="auto"/>
                <w:sz w:val="23"/>
                <w:szCs w:val="23"/>
                <w:u w:val="single"/>
              </w:rPr>
              <w:t xml:space="preserve">sont </w:t>
            </w:r>
            <w:r w:rsidRPr="002B6930">
              <w:rPr>
                <w:b/>
                <w:color w:val="auto"/>
                <w:sz w:val="23"/>
                <w:szCs w:val="23"/>
                <w:u w:val="single"/>
              </w:rPr>
              <w:t>disponible</w:t>
            </w:r>
            <w:r w:rsidR="0044634F" w:rsidRPr="002B6930">
              <w:rPr>
                <w:b/>
                <w:color w:val="auto"/>
                <w:sz w:val="23"/>
                <w:szCs w:val="23"/>
                <w:u w:val="single"/>
              </w:rPr>
              <w:t>s</w:t>
            </w:r>
            <w:r w:rsidRPr="002B6930">
              <w:rPr>
                <w:b/>
                <w:color w:val="auto"/>
                <w:sz w:val="23"/>
                <w:szCs w:val="23"/>
                <w:u w:val="single"/>
              </w:rPr>
              <w:t xml:space="preserve"> en version électronique</w:t>
            </w:r>
            <w:r w:rsidR="00FA0E35" w:rsidRPr="002B6930">
              <w:rPr>
                <w:b/>
                <w:color w:val="auto"/>
                <w:sz w:val="23"/>
                <w:szCs w:val="23"/>
                <w:u w:val="single"/>
              </w:rPr>
              <w:t xml:space="preserve"> dans les meilleurs délais.</w:t>
            </w:r>
            <w:r w:rsidRPr="002B6930">
              <w:rPr>
                <w:b/>
                <w:color w:val="auto"/>
                <w:sz w:val="23"/>
                <w:szCs w:val="23"/>
              </w:rPr>
              <w:t xml:space="preserve"> </w:t>
            </w:r>
          </w:p>
          <w:p w14:paraId="50FCC963" w14:textId="77777777" w:rsidR="000F065F" w:rsidRPr="002D1A03" w:rsidRDefault="000F065F" w:rsidP="00E31223">
            <w:pPr>
              <w:pStyle w:val="Default"/>
              <w:jc w:val="both"/>
              <w:rPr>
                <w:color w:val="auto"/>
                <w:sz w:val="23"/>
                <w:szCs w:val="23"/>
              </w:rPr>
            </w:pPr>
          </w:p>
          <w:p w14:paraId="0CC6C943" w14:textId="77777777" w:rsidR="000F065F" w:rsidRPr="002D1A03" w:rsidRDefault="000F065F" w:rsidP="00E31223">
            <w:pPr>
              <w:pStyle w:val="Default"/>
              <w:jc w:val="both"/>
              <w:rPr>
                <w:color w:val="auto"/>
                <w:sz w:val="23"/>
                <w:szCs w:val="23"/>
              </w:rPr>
            </w:pPr>
          </w:p>
          <w:p w14:paraId="4123D134" w14:textId="77777777" w:rsidR="000D23FE" w:rsidRPr="002D1A03" w:rsidRDefault="000D23FE" w:rsidP="00E31223">
            <w:pPr>
              <w:pStyle w:val="Default"/>
              <w:jc w:val="both"/>
              <w:rPr>
                <w:rFonts w:ascii="Century Gothic" w:hAnsi="Century Gothic" w:cs="Century Gothic"/>
                <w:color w:val="auto"/>
                <w:sz w:val="23"/>
                <w:szCs w:val="23"/>
              </w:rPr>
            </w:pPr>
            <w:r w:rsidRPr="002D1A03">
              <w:rPr>
                <w:rFonts w:ascii="Century Gothic" w:hAnsi="Century Gothic" w:cs="Century Gothic"/>
                <w:b/>
                <w:bCs/>
                <w:color w:val="auto"/>
                <w:sz w:val="23"/>
                <w:szCs w:val="23"/>
              </w:rPr>
              <w:t xml:space="preserve">ARTICLE </w:t>
            </w:r>
            <w:r w:rsidRPr="002D1A03">
              <w:rPr>
                <w:rFonts w:ascii="Century Gothic" w:hAnsi="Century Gothic" w:cs="Century Gothic"/>
                <w:b/>
                <w:bCs/>
                <w:strike/>
                <w:color w:val="auto"/>
                <w:sz w:val="23"/>
                <w:szCs w:val="23"/>
              </w:rPr>
              <w:t>5</w:t>
            </w:r>
            <w:r w:rsidR="002D1A03" w:rsidRPr="002B6930">
              <w:rPr>
                <w:rFonts w:ascii="Century Gothic" w:hAnsi="Century Gothic" w:cs="Century Gothic"/>
                <w:b/>
                <w:bCs/>
                <w:color w:val="auto"/>
                <w:sz w:val="23"/>
                <w:szCs w:val="23"/>
                <w:u w:val="single"/>
              </w:rPr>
              <w:t>6</w:t>
            </w:r>
            <w:r w:rsidRPr="002D1A03">
              <w:rPr>
                <w:rFonts w:ascii="Century Gothic" w:hAnsi="Century Gothic" w:cs="Century Gothic"/>
                <w:b/>
                <w:bCs/>
                <w:color w:val="auto"/>
                <w:sz w:val="23"/>
                <w:szCs w:val="23"/>
              </w:rPr>
              <w:t xml:space="preserve">.4 QUORUM ET DÉCISIONS </w:t>
            </w:r>
          </w:p>
          <w:p w14:paraId="161D84C5" w14:textId="77777777" w:rsidR="000D23FE" w:rsidRDefault="000D23FE" w:rsidP="00E31223">
            <w:pPr>
              <w:pStyle w:val="Default"/>
              <w:jc w:val="both"/>
              <w:rPr>
                <w:color w:val="auto"/>
                <w:sz w:val="23"/>
                <w:szCs w:val="23"/>
              </w:rPr>
            </w:pPr>
            <w:r w:rsidRPr="00EA4199">
              <w:rPr>
                <w:b/>
                <w:bCs/>
                <w:strike/>
                <w:color w:val="auto"/>
                <w:sz w:val="23"/>
                <w:szCs w:val="23"/>
              </w:rPr>
              <w:t>5</w:t>
            </w:r>
            <w:r w:rsidR="00CE0BF7">
              <w:rPr>
                <w:b/>
                <w:bCs/>
                <w:strike/>
                <w:color w:val="auto"/>
                <w:sz w:val="23"/>
                <w:szCs w:val="23"/>
              </w:rPr>
              <w:t xml:space="preserve"> </w:t>
            </w:r>
            <w:r w:rsidR="00CE0BF7" w:rsidRPr="002B6930">
              <w:rPr>
                <w:b/>
                <w:bCs/>
                <w:color w:val="auto"/>
                <w:sz w:val="23"/>
                <w:szCs w:val="23"/>
                <w:u w:val="single"/>
              </w:rPr>
              <w:t>6</w:t>
            </w:r>
            <w:r w:rsidRPr="002D1A03">
              <w:rPr>
                <w:b/>
                <w:bCs/>
                <w:color w:val="auto"/>
                <w:sz w:val="23"/>
                <w:szCs w:val="23"/>
              </w:rPr>
              <w:t>.4.</w:t>
            </w:r>
            <w:r w:rsidRPr="005542D1">
              <w:rPr>
                <w:b/>
                <w:bCs/>
                <w:color w:val="auto"/>
                <w:sz w:val="23"/>
                <w:szCs w:val="23"/>
              </w:rPr>
              <w:t xml:space="preserve">1 </w:t>
            </w:r>
            <w:r w:rsidRPr="005542D1">
              <w:rPr>
                <w:color w:val="auto"/>
                <w:sz w:val="23"/>
                <w:szCs w:val="23"/>
              </w:rPr>
              <w:t xml:space="preserve">Il y a quorum lorsque </w:t>
            </w:r>
            <w:r w:rsidRPr="005542D1">
              <w:rPr>
                <w:strike/>
                <w:color w:val="auto"/>
                <w:sz w:val="23"/>
                <w:szCs w:val="23"/>
              </w:rPr>
              <w:t>la moitié (1/2) du nombre potentiel des membres du Conseil fédéral est présente et lorsque la moitié (1/2</w:t>
            </w:r>
            <w:r w:rsidRPr="005542D1">
              <w:rPr>
                <w:strike/>
                <w:color w:val="auto"/>
                <w:sz w:val="23"/>
                <w:szCs w:val="23"/>
                <w:u w:val="single"/>
              </w:rPr>
              <w:t xml:space="preserve">) </w:t>
            </w:r>
            <w:r w:rsidR="00F74AC4" w:rsidRPr="002B6930">
              <w:rPr>
                <w:b/>
                <w:color w:val="auto"/>
                <w:sz w:val="23"/>
                <w:szCs w:val="23"/>
                <w:u w:val="single"/>
              </w:rPr>
              <w:t>80%</w:t>
            </w:r>
            <w:r w:rsidR="00F74AC4" w:rsidRPr="002B6930">
              <w:rPr>
                <w:color w:val="auto"/>
                <w:sz w:val="23"/>
                <w:szCs w:val="23"/>
              </w:rPr>
              <w:t xml:space="preserve"> </w:t>
            </w:r>
            <w:r w:rsidRPr="005542D1">
              <w:rPr>
                <w:color w:val="auto"/>
                <w:sz w:val="23"/>
                <w:szCs w:val="23"/>
              </w:rPr>
              <w:t>des syndicats affiliés</w:t>
            </w:r>
            <w:r w:rsidR="00F55035">
              <w:rPr>
                <w:color w:val="auto"/>
                <w:sz w:val="23"/>
                <w:szCs w:val="23"/>
              </w:rPr>
              <w:t xml:space="preserve"> </w:t>
            </w:r>
            <w:r w:rsidR="00A63892" w:rsidRPr="008A58B7">
              <w:rPr>
                <w:color w:val="auto"/>
                <w:sz w:val="23"/>
                <w:szCs w:val="23"/>
              </w:rPr>
              <w:t>sont</w:t>
            </w:r>
            <w:r w:rsidR="00A8497E" w:rsidRPr="005542D1">
              <w:rPr>
                <w:color w:val="FF0000"/>
                <w:sz w:val="23"/>
                <w:szCs w:val="23"/>
              </w:rPr>
              <w:t xml:space="preserve"> </w:t>
            </w:r>
            <w:r w:rsidRPr="005542D1">
              <w:rPr>
                <w:color w:val="auto"/>
                <w:sz w:val="23"/>
                <w:szCs w:val="23"/>
              </w:rPr>
              <w:t>représenté</w:t>
            </w:r>
            <w:r w:rsidRPr="00766DEA">
              <w:rPr>
                <w:color w:val="auto"/>
                <w:sz w:val="23"/>
                <w:szCs w:val="23"/>
              </w:rPr>
              <w:t>s</w:t>
            </w:r>
            <w:r w:rsidRPr="005542D1">
              <w:rPr>
                <w:color w:val="auto"/>
                <w:sz w:val="23"/>
                <w:szCs w:val="23"/>
              </w:rPr>
              <w:t xml:space="preserve"> par au moins une personne.</w:t>
            </w:r>
            <w:r w:rsidRPr="002D1A03">
              <w:rPr>
                <w:color w:val="auto"/>
                <w:sz w:val="23"/>
                <w:szCs w:val="23"/>
              </w:rPr>
              <w:t xml:space="preserve"> </w:t>
            </w:r>
          </w:p>
          <w:p w14:paraId="057B3AFC" w14:textId="77777777" w:rsidR="003A3381" w:rsidRPr="002D1A03" w:rsidRDefault="003A3381" w:rsidP="00E31223">
            <w:pPr>
              <w:pStyle w:val="Default"/>
              <w:jc w:val="both"/>
              <w:rPr>
                <w:color w:val="auto"/>
                <w:sz w:val="23"/>
                <w:szCs w:val="23"/>
              </w:rPr>
            </w:pPr>
          </w:p>
          <w:p w14:paraId="6392789D" w14:textId="77777777" w:rsidR="00B95270" w:rsidRDefault="00B95270" w:rsidP="00E31223">
            <w:pPr>
              <w:pStyle w:val="Default"/>
              <w:jc w:val="both"/>
              <w:rPr>
                <w:b/>
                <w:bCs/>
                <w:strike/>
                <w:color w:val="auto"/>
                <w:sz w:val="23"/>
                <w:szCs w:val="23"/>
              </w:rPr>
            </w:pPr>
          </w:p>
          <w:p w14:paraId="0529F92E" w14:textId="77777777" w:rsidR="00AB045D" w:rsidRDefault="00AB045D" w:rsidP="00E31223">
            <w:pPr>
              <w:pStyle w:val="Default"/>
              <w:jc w:val="both"/>
              <w:rPr>
                <w:b/>
                <w:bCs/>
                <w:strike/>
                <w:color w:val="auto"/>
                <w:sz w:val="23"/>
                <w:szCs w:val="23"/>
              </w:rPr>
            </w:pPr>
          </w:p>
          <w:p w14:paraId="3648FA88" w14:textId="77777777" w:rsidR="000D23FE" w:rsidRPr="00C16EC2" w:rsidRDefault="000D23FE" w:rsidP="00E31223">
            <w:pPr>
              <w:pStyle w:val="Default"/>
              <w:jc w:val="both"/>
              <w:rPr>
                <w:color w:val="auto"/>
                <w:sz w:val="22"/>
                <w:szCs w:val="22"/>
              </w:rPr>
            </w:pPr>
            <w:r w:rsidRPr="00C16EC2">
              <w:rPr>
                <w:b/>
                <w:bCs/>
                <w:strike/>
                <w:color w:val="auto"/>
                <w:sz w:val="22"/>
                <w:szCs w:val="22"/>
              </w:rPr>
              <w:t>5</w:t>
            </w:r>
            <w:r w:rsidR="005C2B3E" w:rsidRPr="002B6930">
              <w:rPr>
                <w:b/>
                <w:bCs/>
                <w:color w:val="auto"/>
                <w:sz w:val="22"/>
                <w:szCs w:val="22"/>
                <w:u w:val="single"/>
              </w:rPr>
              <w:t>6</w:t>
            </w:r>
            <w:r w:rsidRPr="002B6930">
              <w:rPr>
                <w:b/>
                <w:bCs/>
                <w:color w:val="auto"/>
                <w:sz w:val="22"/>
                <w:szCs w:val="22"/>
                <w:u w:val="single"/>
              </w:rPr>
              <w:t>.</w:t>
            </w:r>
            <w:r w:rsidRPr="00C16EC2">
              <w:rPr>
                <w:b/>
                <w:bCs/>
                <w:color w:val="auto"/>
                <w:sz w:val="22"/>
                <w:szCs w:val="22"/>
              </w:rPr>
              <w:t xml:space="preserve">4.2 </w:t>
            </w:r>
            <w:r w:rsidRPr="00C16EC2">
              <w:rPr>
                <w:color w:val="auto"/>
                <w:sz w:val="22"/>
                <w:szCs w:val="22"/>
              </w:rPr>
              <w:t>Les décisions du Conseil fédéral</w:t>
            </w:r>
            <w:r w:rsidR="00481C37" w:rsidRPr="00C16EC2">
              <w:rPr>
                <w:color w:val="auto"/>
                <w:sz w:val="22"/>
                <w:szCs w:val="22"/>
              </w:rPr>
              <w:t xml:space="preserve"> </w:t>
            </w:r>
            <w:r w:rsidR="00481C37" w:rsidRPr="002B6930">
              <w:rPr>
                <w:b/>
                <w:color w:val="auto"/>
                <w:sz w:val="22"/>
                <w:szCs w:val="22"/>
                <w:u w:val="single"/>
              </w:rPr>
              <w:t>de négociation</w:t>
            </w:r>
            <w:r w:rsidRPr="002B6930">
              <w:rPr>
                <w:b/>
                <w:color w:val="auto"/>
                <w:sz w:val="22"/>
                <w:szCs w:val="22"/>
              </w:rPr>
              <w:t xml:space="preserve"> </w:t>
            </w:r>
            <w:r w:rsidRPr="00C16EC2">
              <w:rPr>
                <w:color w:val="auto"/>
                <w:sz w:val="22"/>
                <w:szCs w:val="22"/>
              </w:rPr>
              <w:t>se prennent à la majorité simple et à main levée</w:t>
            </w:r>
            <w:r w:rsidR="00D24C64" w:rsidRPr="00C16EC2">
              <w:rPr>
                <w:color w:val="auto"/>
                <w:sz w:val="22"/>
                <w:szCs w:val="22"/>
              </w:rPr>
              <w:t xml:space="preserve"> </w:t>
            </w:r>
            <w:r w:rsidR="00361ED5" w:rsidRPr="00361ED5">
              <w:rPr>
                <w:b/>
                <w:color w:val="auto"/>
                <w:sz w:val="22"/>
                <w:szCs w:val="22"/>
                <w:u w:val="single"/>
              </w:rPr>
              <w:t>en tenant compte des mandats</w:t>
            </w:r>
            <w:r w:rsidRPr="002B6930">
              <w:rPr>
                <w:b/>
                <w:color w:val="auto"/>
                <w:sz w:val="22"/>
                <w:szCs w:val="22"/>
              </w:rPr>
              <w:t>.</w:t>
            </w:r>
            <w:r w:rsidRPr="002B6930">
              <w:rPr>
                <w:color w:val="auto"/>
                <w:sz w:val="22"/>
                <w:szCs w:val="22"/>
              </w:rPr>
              <w:t xml:space="preserve"> </w:t>
            </w:r>
            <w:r w:rsidRPr="00C16EC2">
              <w:rPr>
                <w:color w:val="auto"/>
                <w:sz w:val="22"/>
                <w:szCs w:val="22"/>
              </w:rPr>
              <w:t xml:space="preserve">Les statuts ou le </w:t>
            </w:r>
            <w:r w:rsidRPr="00C16EC2">
              <w:rPr>
                <w:i/>
                <w:iCs/>
                <w:color w:val="auto"/>
                <w:sz w:val="22"/>
                <w:szCs w:val="22"/>
              </w:rPr>
              <w:t xml:space="preserve">Règlement pour la conduite des réunions du Conseil fédéral </w:t>
            </w:r>
            <w:r w:rsidR="00A0785E" w:rsidRPr="00361ED5">
              <w:rPr>
                <w:b/>
                <w:i/>
                <w:iCs/>
                <w:color w:val="auto"/>
                <w:sz w:val="22"/>
                <w:szCs w:val="22"/>
                <w:u w:val="single"/>
              </w:rPr>
              <w:t>de négociation</w:t>
            </w:r>
            <w:r w:rsidR="00A0785E" w:rsidRPr="00361ED5">
              <w:rPr>
                <w:i/>
                <w:iCs/>
                <w:color w:val="auto"/>
                <w:sz w:val="22"/>
                <w:szCs w:val="22"/>
              </w:rPr>
              <w:t xml:space="preserve"> </w:t>
            </w:r>
            <w:r w:rsidRPr="00C16EC2">
              <w:rPr>
                <w:color w:val="auto"/>
                <w:sz w:val="22"/>
                <w:szCs w:val="22"/>
              </w:rPr>
              <w:lastRenderedPageBreak/>
              <w:t xml:space="preserve">peuvent cependant prévoir, dans certains cas, l’utilisation d’autres formules (vote secret, vote nominal). </w:t>
            </w:r>
          </w:p>
          <w:p w14:paraId="28BFFC50" w14:textId="77777777" w:rsidR="003A3381" w:rsidRPr="00C16EC2" w:rsidRDefault="003A3381" w:rsidP="00E31223">
            <w:pPr>
              <w:pStyle w:val="Default"/>
              <w:jc w:val="both"/>
              <w:rPr>
                <w:color w:val="auto"/>
                <w:sz w:val="22"/>
                <w:szCs w:val="22"/>
              </w:rPr>
            </w:pPr>
          </w:p>
          <w:p w14:paraId="683F58C9" w14:textId="77777777" w:rsidR="000D23FE" w:rsidRPr="00C16EC2" w:rsidRDefault="000D23FE" w:rsidP="00E31223">
            <w:pPr>
              <w:pStyle w:val="Default"/>
              <w:jc w:val="both"/>
              <w:rPr>
                <w:color w:val="auto"/>
                <w:sz w:val="22"/>
                <w:szCs w:val="22"/>
              </w:rPr>
            </w:pPr>
            <w:r w:rsidRPr="00C16EC2">
              <w:rPr>
                <w:b/>
                <w:bCs/>
                <w:strike/>
                <w:color w:val="auto"/>
                <w:sz w:val="22"/>
                <w:szCs w:val="22"/>
              </w:rPr>
              <w:t>5</w:t>
            </w:r>
            <w:r w:rsidR="005C2B3E" w:rsidRPr="002B6930">
              <w:rPr>
                <w:b/>
                <w:bCs/>
                <w:color w:val="auto"/>
                <w:sz w:val="22"/>
                <w:szCs w:val="22"/>
                <w:u w:val="single"/>
              </w:rPr>
              <w:t>6</w:t>
            </w:r>
            <w:r w:rsidRPr="00C16EC2">
              <w:rPr>
                <w:b/>
                <w:bCs/>
                <w:color w:val="auto"/>
                <w:sz w:val="22"/>
                <w:szCs w:val="22"/>
              </w:rPr>
              <w:t xml:space="preserve">.4.3 </w:t>
            </w:r>
            <w:r w:rsidRPr="00C16EC2">
              <w:rPr>
                <w:color w:val="auto"/>
                <w:sz w:val="22"/>
                <w:szCs w:val="22"/>
              </w:rPr>
              <w:t>Pour avoir droit de vote au Conseil fédéral</w:t>
            </w:r>
            <w:r w:rsidR="00481C37" w:rsidRPr="00C16EC2">
              <w:rPr>
                <w:color w:val="auto"/>
                <w:sz w:val="22"/>
                <w:szCs w:val="22"/>
              </w:rPr>
              <w:t xml:space="preserve"> </w:t>
            </w:r>
            <w:r w:rsidR="00481C37" w:rsidRPr="002B6930">
              <w:rPr>
                <w:b/>
                <w:color w:val="auto"/>
                <w:sz w:val="22"/>
                <w:szCs w:val="22"/>
                <w:u w:val="single"/>
              </w:rPr>
              <w:t>de négociation</w:t>
            </w:r>
            <w:r w:rsidRPr="002B6930">
              <w:rPr>
                <w:b/>
                <w:color w:val="auto"/>
                <w:sz w:val="22"/>
                <w:szCs w:val="22"/>
              </w:rPr>
              <w:t>,</w:t>
            </w:r>
            <w:r w:rsidRPr="002B6930">
              <w:rPr>
                <w:color w:val="auto"/>
                <w:sz w:val="22"/>
                <w:szCs w:val="22"/>
              </w:rPr>
              <w:t xml:space="preserve"> </w:t>
            </w:r>
            <w:r w:rsidRPr="00C16EC2">
              <w:rPr>
                <w:color w:val="auto"/>
                <w:sz w:val="22"/>
                <w:szCs w:val="22"/>
              </w:rPr>
              <w:t>une déléguée ou un délégué du syndica</w:t>
            </w:r>
            <w:r w:rsidR="00481C37" w:rsidRPr="00C16EC2">
              <w:rPr>
                <w:color w:val="auto"/>
                <w:sz w:val="22"/>
                <w:szCs w:val="22"/>
              </w:rPr>
              <w:t xml:space="preserve">t </w:t>
            </w:r>
            <w:r w:rsidRPr="00C16EC2">
              <w:rPr>
                <w:color w:val="auto"/>
                <w:sz w:val="22"/>
                <w:szCs w:val="22"/>
              </w:rPr>
              <w:t xml:space="preserve">doit être une salariée professionnelle ou un salarié professionnel du milieu de l’éducation au sens du Code du travail et de la convention collective, ou doit l’avoir été dans les cent vingt (120) jours précédant la tenue de la réunion du Conseil fédéral. </w:t>
            </w:r>
          </w:p>
          <w:p w14:paraId="613DFB0C" w14:textId="77777777" w:rsidR="0079459D" w:rsidRPr="00C16EC2" w:rsidRDefault="0079459D" w:rsidP="00E31223">
            <w:pPr>
              <w:pStyle w:val="Default"/>
              <w:jc w:val="both"/>
              <w:rPr>
                <w:color w:val="auto"/>
                <w:sz w:val="22"/>
                <w:szCs w:val="22"/>
              </w:rPr>
            </w:pPr>
          </w:p>
          <w:p w14:paraId="21D4E802" w14:textId="77777777" w:rsidR="000D23FE" w:rsidRPr="00C16EC2" w:rsidRDefault="000D23FE" w:rsidP="00E31223">
            <w:pPr>
              <w:pStyle w:val="Default"/>
              <w:jc w:val="both"/>
              <w:rPr>
                <w:color w:val="auto"/>
                <w:sz w:val="22"/>
                <w:szCs w:val="22"/>
              </w:rPr>
            </w:pPr>
            <w:r w:rsidRPr="00C16EC2">
              <w:rPr>
                <w:b/>
                <w:bCs/>
                <w:strike/>
                <w:color w:val="auto"/>
                <w:sz w:val="22"/>
                <w:szCs w:val="22"/>
              </w:rPr>
              <w:t>5</w:t>
            </w:r>
            <w:r w:rsidR="005C2B3E" w:rsidRPr="002B6930">
              <w:rPr>
                <w:b/>
                <w:bCs/>
                <w:color w:val="auto"/>
                <w:sz w:val="22"/>
                <w:szCs w:val="22"/>
                <w:u w:val="single"/>
              </w:rPr>
              <w:t>6</w:t>
            </w:r>
            <w:r w:rsidRPr="00C16EC2">
              <w:rPr>
                <w:b/>
                <w:bCs/>
                <w:color w:val="auto"/>
                <w:sz w:val="22"/>
                <w:szCs w:val="22"/>
              </w:rPr>
              <w:t xml:space="preserve">.4.4 </w:t>
            </w:r>
            <w:r w:rsidRPr="00C16EC2">
              <w:rPr>
                <w:color w:val="auto"/>
                <w:sz w:val="22"/>
                <w:szCs w:val="22"/>
              </w:rPr>
              <w:t>Au moment d’un vote au Conseil fédéral</w:t>
            </w:r>
            <w:r w:rsidR="001974EB" w:rsidRPr="00C16EC2">
              <w:rPr>
                <w:color w:val="auto"/>
                <w:sz w:val="22"/>
                <w:szCs w:val="22"/>
              </w:rPr>
              <w:t xml:space="preserve"> </w:t>
            </w:r>
            <w:r w:rsidR="001974EB" w:rsidRPr="002B6930">
              <w:rPr>
                <w:b/>
                <w:color w:val="auto"/>
                <w:sz w:val="22"/>
                <w:szCs w:val="22"/>
                <w:u w:val="single"/>
              </w:rPr>
              <w:t>de négociation</w:t>
            </w:r>
            <w:r w:rsidRPr="002B6930">
              <w:rPr>
                <w:b/>
                <w:color w:val="auto"/>
                <w:sz w:val="22"/>
                <w:szCs w:val="22"/>
              </w:rPr>
              <w:t>,</w:t>
            </w:r>
            <w:r w:rsidRPr="002B6930">
              <w:rPr>
                <w:color w:val="auto"/>
                <w:sz w:val="22"/>
                <w:szCs w:val="22"/>
              </w:rPr>
              <w:t xml:space="preserve"> </w:t>
            </w:r>
            <w:r w:rsidRPr="00C16EC2">
              <w:rPr>
                <w:color w:val="auto"/>
                <w:sz w:val="22"/>
                <w:szCs w:val="22"/>
              </w:rPr>
              <w:t>les déléguées ou délégués d'un syndicat disposent de deux (2) mandats par tranche de trois cents (300) membres ou fraction de trois cent</w:t>
            </w:r>
            <w:r w:rsidR="0092336C" w:rsidRPr="00C16EC2">
              <w:rPr>
                <w:color w:val="auto"/>
                <w:sz w:val="22"/>
                <w:szCs w:val="22"/>
              </w:rPr>
              <w:t>s</w:t>
            </w:r>
            <w:r w:rsidRPr="00C16EC2">
              <w:rPr>
                <w:color w:val="auto"/>
                <w:sz w:val="22"/>
                <w:szCs w:val="22"/>
              </w:rPr>
              <w:t xml:space="preserve"> (300) membres étant </w:t>
            </w:r>
            <w:r w:rsidR="00DA65B4" w:rsidRPr="00C16EC2">
              <w:rPr>
                <w:color w:val="auto"/>
                <w:sz w:val="22"/>
                <w:szCs w:val="22"/>
              </w:rPr>
              <w:t>entendue</w:t>
            </w:r>
            <w:r w:rsidRPr="00C16EC2">
              <w:rPr>
                <w:color w:val="auto"/>
                <w:sz w:val="22"/>
                <w:szCs w:val="22"/>
              </w:rPr>
              <w:t xml:space="preserve"> que chaque syndicat a un minimum de deux (2) mandats. </w:t>
            </w:r>
          </w:p>
          <w:p w14:paraId="7FD556BC" w14:textId="77777777" w:rsidR="003A3381" w:rsidRPr="00C16EC2" w:rsidRDefault="003A3381" w:rsidP="00E31223">
            <w:pPr>
              <w:pStyle w:val="Default"/>
              <w:jc w:val="both"/>
              <w:rPr>
                <w:color w:val="auto"/>
                <w:sz w:val="22"/>
                <w:szCs w:val="22"/>
              </w:rPr>
            </w:pPr>
          </w:p>
          <w:p w14:paraId="366D6B79" w14:textId="77777777" w:rsidR="000D23FE" w:rsidRPr="00C16EC2" w:rsidRDefault="000D23FE" w:rsidP="00E31223">
            <w:pPr>
              <w:pStyle w:val="Default"/>
              <w:jc w:val="both"/>
              <w:rPr>
                <w:color w:val="auto"/>
                <w:sz w:val="22"/>
                <w:szCs w:val="22"/>
              </w:rPr>
            </w:pPr>
            <w:r w:rsidRPr="00C16EC2">
              <w:rPr>
                <w:b/>
                <w:bCs/>
                <w:strike/>
                <w:color w:val="auto"/>
                <w:sz w:val="22"/>
                <w:szCs w:val="22"/>
              </w:rPr>
              <w:t>5</w:t>
            </w:r>
            <w:r w:rsidR="005C2B3E" w:rsidRPr="002B6930">
              <w:rPr>
                <w:b/>
                <w:bCs/>
                <w:color w:val="auto"/>
                <w:sz w:val="22"/>
                <w:szCs w:val="22"/>
                <w:u w:val="single"/>
              </w:rPr>
              <w:t>6</w:t>
            </w:r>
            <w:r w:rsidRPr="00C16EC2">
              <w:rPr>
                <w:b/>
                <w:bCs/>
                <w:color w:val="auto"/>
                <w:sz w:val="22"/>
                <w:szCs w:val="22"/>
              </w:rPr>
              <w:t xml:space="preserve">.4.5 </w:t>
            </w:r>
            <w:r w:rsidRPr="00C16EC2">
              <w:rPr>
                <w:color w:val="auto"/>
                <w:sz w:val="22"/>
                <w:szCs w:val="22"/>
              </w:rPr>
              <w:t xml:space="preserve">Les membres du Bureau exécutif disposent d’un mandat par membre. </w:t>
            </w:r>
          </w:p>
          <w:p w14:paraId="1EC0E07E" w14:textId="77777777" w:rsidR="003A3381" w:rsidRPr="00C16EC2" w:rsidRDefault="003A3381" w:rsidP="00E31223">
            <w:pPr>
              <w:pStyle w:val="Default"/>
              <w:jc w:val="both"/>
              <w:rPr>
                <w:color w:val="auto"/>
                <w:sz w:val="22"/>
                <w:szCs w:val="22"/>
              </w:rPr>
            </w:pPr>
          </w:p>
          <w:p w14:paraId="68710BF3" w14:textId="77777777" w:rsidR="000D23FE" w:rsidRPr="00153140" w:rsidRDefault="000D23FE" w:rsidP="00E31223">
            <w:pPr>
              <w:pStyle w:val="Default"/>
              <w:jc w:val="both"/>
              <w:rPr>
                <w:color w:val="auto"/>
                <w:sz w:val="23"/>
                <w:szCs w:val="23"/>
              </w:rPr>
            </w:pPr>
            <w:r w:rsidRPr="00C16EC2">
              <w:rPr>
                <w:b/>
                <w:bCs/>
                <w:strike/>
                <w:color w:val="auto"/>
                <w:sz w:val="22"/>
                <w:szCs w:val="22"/>
              </w:rPr>
              <w:t>5</w:t>
            </w:r>
            <w:r w:rsidR="005C2B3E" w:rsidRPr="002B6930">
              <w:rPr>
                <w:b/>
                <w:bCs/>
                <w:color w:val="auto"/>
                <w:sz w:val="22"/>
                <w:szCs w:val="22"/>
                <w:u w:val="single"/>
              </w:rPr>
              <w:t>6</w:t>
            </w:r>
            <w:r w:rsidRPr="00C16EC2">
              <w:rPr>
                <w:b/>
                <w:bCs/>
                <w:color w:val="auto"/>
                <w:sz w:val="22"/>
                <w:szCs w:val="22"/>
              </w:rPr>
              <w:t xml:space="preserve">.4.6 </w:t>
            </w:r>
            <w:r w:rsidRPr="00C16EC2">
              <w:rPr>
                <w:color w:val="auto"/>
                <w:sz w:val="22"/>
                <w:szCs w:val="22"/>
              </w:rPr>
              <w:t xml:space="preserve">Les mandats auxquels un syndicat a droit sont répartis également entre les déléguées et délégués. </w:t>
            </w:r>
            <w:r w:rsidR="001974EB" w:rsidRPr="00BE24F7">
              <w:rPr>
                <w:b/>
                <w:color w:val="auto"/>
                <w:sz w:val="22"/>
                <w:szCs w:val="22"/>
                <w:u w:val="single"/>
              </w:rPr>
              <w:t>Toutefois, si un syndicat est représenté par une seule personne, cette dernière détient l’ensemble des mandats du syndicat.</w:t>
            </w:r>
            <w:r w:rsidR="001974EB" w:rsidRPr="00BE24F7">
              <w:rPr>
                <w:color w:val="auto"/>
                <w:sz w:val="23"/>
                <w:szCs w:val="23"/>
              </w:rPr>
              <w:t xml:space="preserve"> </w:t>
            </w:r>
          </w:p>
        </w:tc>
        <w:tc>
          <w:tcPr>
            <w:tcW w:w="4367" w:type="dxa"/>
          </w:tcPr>
          <w:p w14:paraId="53E462BC" w14:textId="77777777" w:rsidR="0079459D" w:rsidRDefault="0079459D" w:rsidP="003A3381">
            <w:pPr>
              <w:spacing w:before="120"/>
              <w:rPr>
                <w:sz w:val="22"/>
                <w:szCs w:val="22"/>
              </w:rPr>
            </w:pPr>
          </w:p>
          <w:p w14:paraId="7BACB0FE" w14:textId="77777777" w:rsidR="0079459D" w:rsidRDefault="0079459D" w:rsidP="0079459D">
            <w:pPr>
              <w:rPr>
                <w:sz w:val="22"/>
                <w:szCs w:val="22"/>
              </w:rPr>
            </w:pPr>
          </w:p>
          <w:p w14:paraId="2B0EF34A" w14:textId="77777777" w:rsidR="0079459D" w:rsidRDefault="0079459D" w:rsidP="0079459D">
            <w:pPr>
              <w:rPr>
                <w:sz w:val="22"/>
                <w:szCs w:val="22"/>
              </w:rPr>
            </w:pPr>
          </w:p>
          <w:p w14:paraId="779830D3" w14:textId="77777777" w:rsidR="0079459D" w:rsidRDefault="0079459D" w:rsidP="0079459D">
            <w:pPr>
              <w:rPr>
                <w:sz w:val="22"/>
                <w:szCs w:val="22"/>
              </w:rPr>
            </w:pPr>
          </w:p>
          <w:p w14:paraId="249611C7" w14:textId="77777777" w:rsidR="00BA5843" w:rsidRDefault="00BA5843" w:rsidP="00E31223"/>
          <w:p w14:paraId="2C34D430" w14:textId="77777777" w:rsidR="00BA5843" w:rsidRDefault="00BA5843" w:rsidP="00E31223"/>
          <w:p w14:paraId="01BD0790" w14:textId="77777777" w:rsidR="00BA5843" w:rsidRDefault="00BA5843" w:rsidP="00E31223"/>
          <w:p w14:paraId="4BD7D5C9" w14:textId="77777777" w:rsidR="00BA5843" w:rsidRDefault="00BA5843" w:rsidP="00E31223"/>
          <w:p w14:paraId="32315BE3" w14:textId="77777777" w:rsidR="00BA5843" w:rsidRDefault="00BA5843" w:rsidP="00E31223"/>
          <w:p w14:paraId="2A9ED21B" w14:textId="77777777" w:rsidR="00BA5843" w:rsidRDefault="00BA5843" w:rsidP="00E31223"/>
          <w:p w14:paraId="29EF29F4" w14:textId="77777777" w:rsidR="00BA5843" w:rsidRDefault="00BA5843" w:rsidP="00E31223"/>
          <w:p w14:paraId="57294ECE" w14:textId="77777777" w:rsidR="00BA5843" w:rsidRDefault="00BA5843" w:rsidP="00E31223"/>
          <w:p w14:paraId="66C11484" w14:textId="77777777" w:rsidR="00BA5843" w:rsidRDefault="00BA5843" w:rsidP="00E31223"/>
          <w:p w14:paraId="183D0A6F" w14:textId="77777777" w:rsidR="00BA5843" w:rsidRDefault="00BA5843" w:rsidP="00E31223"/>
          <w:p w14:paraId="78C60F2D" w14:textId="77777777" w:rsidR="00BA5843" w:rsidRDefault="00BA5843" w:rsidP="00E31223"/>
          <w:p w14:paraId="61411CCB" w14:textId="77777777" w:rsidR="00BA5843" w:rsidRDefault="00BA5843" w:rsidP="00E31223"/>
          <w:p w14:paraId="19FA83B8" w14:textId="77777777" w:rsidR="00BA5843" w:rsidRDefault="00BA5843" w:rsidP="00E31223"/>
          <w:p w14:paraId="3A9BF9DE" w14:textId="77777777" w:rsidR="00BA5843" w:rsidRDefault="00BA5843" w:rsidP="00E31223"/>
          <w:p w14:paraId="0CCD9331" w14:textId="77777777" w:rsidR="00BA5843" w:rsidRDefault="00BA5843" w:rsidP="00E31223"/>
          <w:p w14:paraId="45947499" w14:textId="77777777" w:rsidR="00BA5843" w:rsidRDefault="00BA5843" w:rsidP="00E31223"/>
          <w:p w14:paraId="6B49FB74" w14:textId="77777777" w:rsidR="00BA5843" w:rsidRDefault="00BA5843" w:rsidP="00E31223"/>
          <w:p w14:paraId="1040843C" w14:textId="77777777" w:rsidR="00D27E73" w:rsidRDefault="00D27E73" w:rsidP="00E31223"/>
          <w:p w14:paraId="161DA547" w14:textId="77777777" w:rsidR="00D27E73" w:rsidRDefault="00D27E73" w:rsidP="00E31223"/>
          <w:p w14:paraId="0A5A401B" w14:textId="77777777" w:rsidR="00D27E73" w:rsidRDefault="00D27E73" w:rsidP="00E31223"/>
          <w:p w14:paraId="4359FED6" w14:textId="77777777" w:rsidR="00D27E73" w:rsidRDefault="00D27E73" w:rsidP="00E31223"/>
          <w:p w14:paraId="6E9225F7" w14:textId="77777777" w:rsidR="00D27E73" w:rsidRDefault="00D27E73" w:rsidP="00E31223"/>
          <w:p w14:paraId="77C766D8" w14:textId="77777777" w:rsidR="00D27E73" w:rsidRDefault="00D27E73" w:rsidP="00E31223"/>
          <w:p w14:paraId="37C15EE3" w14:textId="77777777" w:rsidR="00BA5843" w:rsidRDefault="00BA5843" w:rsidP="00E31223">
            <w:pPr>
              <w:rPr>
                <w:sz w:val="22"/>
                <w:szCs w:val="22"/>
              </w:rPr>
            </w:pPr>
          </w:p>
          <w:p w14:paraId="1061EC08" w14:textId="77777777" w:rsidR="009B560D" w:rsidRDefault="009B560D" w:rsidP="00E31223">
            <w:pPr>
              <w:rPr>
                <w:sz w:val="22"/>
                <w:szCs w:val="22"/>
              </w:rPr>
            </w:pPr>
          </w:p>
          <w:p w14:paraId="17A89FEA" w14:textId="77777777" w:rsidR="003A3381" w:rsidRPr="00571CB9" w:rsidRDefault="003A3381" w:rsidP="00E31223">
            <w:pPr>
              <w:rPr>
                <w:sz w:val="22"/>
                <w:szCs w:val="22"/>
              </w:rPr>
            </w:pPr>
          </w:p>
          <w:p w14:paraId="3B0B7F8B" w14:textId="77777777" w:rsidR="004E04BB" w:rsidRDefault="004E04BB" w:rsidP="00E31223"/>
          <w:p w14:paraId="4328BF6D" w14:textId="77777777" w:rsidR="00461782" w:rsidRDefault="00461782" w:rsidP="00E31223"/>
          <w:p w14:paraId="0D44A0D4" w14:textId="77777777" w:rsidR="00461782" w:rsidRDefault="00461782" w:rsidP="00E31223"/>
          <w:p w14:paraId="1CDA8B88" w14:textId="77777777" w:rsidR="00461782" w:rsidRDefault="00461782" w:rsidP="00E31223"/>
          <w:p w14:paraId="0727A1D3" w14:textId="77777777" w:rsidR="00461782" w:rsidRDefault="00461782" w:rsidP="00E31223"/>
          <w:p w14:paraId="1677BEB9" w14:textId="77777777" w:rsidR="00F77000" w:rsidRDefault="00F77000" w:rsidP="00E31223"/>
          <w:p w14:paraId="0ADC72FC" w14:textId="77777777" w:rsidR="00461782" w:rsidRPr="00571CB9" w:rsidRDefault="00461782" w:rsidP="00E31223">
            <w:pPr>
              <w:rPr>
                <w:sz w:val="22"/>
                <w:szCs w:val="22"/>
              </w:rPr>
            </w:pPr>
          </w:p>
          <w:p w14:paraId="4633F4BB" w14:textId="77777777" w:rsidR="00404808" w:rsidRDefault="00404808" w:rsidP="00E31223">
            <w:pPr>
              <w:rPr>
                <w:sz w:val="22"/>
                <w:szCs w:val="22"/>
              </w:rPr>
            </w:pPr>
          </w:p>
          <w:p w14:paraId="524072D7" w14:textId="77777777" w:rsidR="000847D9" w:rsidRDefault="00A74DB0" w:rsidP="00E31223">
            <w:pPr>
              <w:rPr>
                <w:sz w:val="22"/>
                <w:szCs w:val="22"/>
              </w:rPr>
            </w:pPr>
            <w:r>
              <w:rPr>
                <w:sz w:val="22"/>
                <w:szCs w:val="22"/>
              </w:rPr>
              <w:t xml:space="preserve">Nous suggérons de laisser les pouvoirs concernant </w:t>
            </w:r>
            <w:r w:rsidR="00E55B89">
              <w:rPr>
                <w:sz w:val="22"/>
                <w:szCs w:val="22"/>
              </w:rPr>
              <w:t xml:space="preserve">tous </w:t>
            </w:r>
            <w:r>
              <w:rPr>
                <w:sz w:val="22"/>
                <w:szCs w:val="22"/>
              </w:rPr>
              <w:t xml:space="preserve">les règlements au CF. </w:t>
            </w:r>
            <w:r w:rsidR="00E55B89">
              <w:rPr>
                <w:sz w:val="22"/>
                <w:szCs w:val="22"/>
              </w:rPr>
              <w:t>Celui-ci</w:t>
            </w:r>
            <w:r>
              <w:rPr>
                <w:sz w:val="22"/>
                <w:szCs w:val="22"/>
              </w:rPr>
              <w:t xml:space="preserve"> était à 5.1.3 l.</w:t>
            </w:r>
          </w:p>
          <w:p w14:paraId="0D8271D5" w14:textId="77777777" w:rsidR="00A74DB0" w:rsidRDefault="00A74DB0" w:rsidP="00E31223">
            <w:pPr>
              <w:rPr>
                <w:sz w:val="22"/>
                <w:szCs w:val="22"/>
              </w:rPr>
            </w:pPr>
          </w:p>
          <w:p w14:paraId="6055B60B" w14:textId="77777777" w:rsidR="00BA5843" w:rsidRDefault="000847D9" w:rsidP="00E31223">
            <w:r>
              <w:rPr>
                <w:sz w:val="22"/>
                <w:szCs w:val="22"/>
              </w:rPr>
              <w:t>Ce règlement devra être élaboré</w:t>
            </w:r>
            <w:r w:rsidR="00D55E5A">
              <w:rPr>
                <w:sz w:val="22"/>
                <w:szCs w:val="22"/>
              </w:rPr>
              <w:t>.</w:t>
            </w:r>
            <w:r>
              <w:rPr>
                <w:sz w:val="22"/>
                <w:szCs w:val="22"/>
              </w:rPr>
              <w:t xml:space="preserve"> </w:t>
            </w:r>
          </w:p>
          <w:p w14:paraId="5335B0A4" w14:textId="77777777" w:rsidR="00BA5843" w:rsidRDefault="00BA5843" w:rsidP="00E31223"/>
          <w:p w14:paraId="4DC66BF4" w14:textId="77777777" w:rsidR="00BA5843" w:rsidRDefault="00BA5843" w:rsidP="00E31223"/>
          <w:p w14:paraId="50284A74" w14:textId="77777777" w:rsidR="00BA5843" w:rsidRDefault="00BA5843" w:rsidP="00E31223"/>
          <w:p w14:paraId="34BD23AD" w14:textId="77777777" w:rsidR="00BA5843" w:rsidRDefault="00BA5843" w:rsidP="00E31223"/>
          <w:p w14:paraId="570E6E07" w14:textId="77777777" w:rsidR="00BA5843" w:rsidRDefault="00BA5843" w:rsidP="00E31223"/>
          <w:p w14:paraId="5F9FD5A3" w14:textId="77777777" w:rsidR="00BA5843" w:rsidRDefault="00BA5843" w:rsidP="00E31223"/>
          <w:p w14:paraId="11D3B8EA" w14:textId="77777777" w:rsidR="00BA5843" w:rsidRDefault="00BA5843" w:rsidP="00E31223"/>
          <w:p w14:paraId="0269B5AA" w14:textId="77777777" w:rsidR="00BA5843" w:rsidRDefault="00BA5843" w:rsidP="00E31223"/>
          <w:p w14:paraId="2C6AE744" w14:textId="77777777" w:rsidR="00BA5843" w:rsidRDefault="00BA5843" w:rsidP="00E31223"/>
          <w:p w14:paraId="1C36F180" w14:textId="77777777" w:rsidR="00BA5843" w:rsidRDefault="00BA5843" w:rsidP="00E31223"/>
          <w:p w14:paraId="02DB8529" w14:textId="77777777" w:rsidR="00BA5843" w:rsidRDefault="00BA5843" w:rsidP="00E31223"/>
          <w:p w14:paraId="3A901836" w14:textId="77777777" w:rsidR="00BA5843" w:rsidRDefault="00BA5843" w:rsidP="00E31223"/>
          <w:p w14:paraId="44FDB0CD" w14:textId="77777777" w:rsidR="00BA5843" w:rsidRDefault="00BA5843" w:rsidP="00E31223"/>
          <w:p w14:paraId="53748981" w14:textId="77777777" w:rsidR="00BA5843" w:rsidRDefault="00BA5843" w:rsidP="00E31223"/>
          <w:p w14:paraId="38CBFC52" w14:textId="77777777" w:rsidR="00BA5843" w:rsidRDefault="00BA5843" w:rsidP="00E31223"/>
          <w:p w14:paraId="049BA332" w14:textId="77777777" w:rsidR="00BA5843" w:rsidRDefault="00BA5843" w:rsidP="00E31223"/>
          <w:p w14:paraId="61D05AA0" w14:textId="77777777" w:rsidR="00BA5843" w:rsidRDefault="00BA5843" w:rsidP="00E31223"/>
          <w:p w14:paraId="1131A570" w14:textId="77777777" w:rsidR="00BA5843" w:rsidRDefault="00BA5843" w:rsidP="00E31223"/>
          <w:p w14:paraId="38A47016" w14:textId="77777777" w:rsidR="004E04BB" w:rsidRDefault="004E04BB" w:rsidP="00E31223"/>
          <w:p w14:paraId="176CD0E4" w14:textId="77777777" w:rsidR="00BA5843" w:rsidRDefault="00BA5843" w:rsidP="00E31223"/>
          <w:p w14:paraId="44966696" w14:textId="77777777" w:rsidR="004E04BB" w:rsidRDefault="004E04BB" w:rsidP="00E31223"/>
          <w:p w14:paraId="58EA6554" w14:textId="77777777" w:rsidR="004E04BB" w:rsidRDefault="004E04BB" w:rsidP="00E31223"/>
          <w:p w14:paraId="333E2361" w14:textId="77777777" w:rsidR="004E04BB" w:rsidRDefault="004E04BB" w:rsidP="00E31223"/>
          <w:p w14:paraId="71E00E3C" w14:textId="77777777" w:rsidR="004E04BB" w:rsidRDefault="004E04BB" w:rsidP="00E31223"/>
          <w:p w14:paraId="3B8F175F" w14:textId="77777777" w:rsidR="004E04BB" w:rsidRDefault="004E04BB" w:rsidP="00E31223"/>
          <w:p w14:paraId="7B806FD9" w14:textId="77777777" w:rsidR="004E04BB" w:rsidRDefault="004E04BB" w:rsidP="00E31223"/>
          <w:p w14:paraId="094FDDF5" w14:textId="77777777" w:rsidR="004E04BB" w:rsidRDefault="004E04BB" w:rsidP="00E31223"/>
          <w:p w14:paraId="5802B8B9" w14:textId="77777777" w:rsidR="004E04BB" w:rsidRDefault="004E04BB" w:rsidP="00E31223"/>
          <w:p w14:paraId="7B757E4D" w14:textId="77777777" w:rsidR="004E04BB" w:rsidRDefault="004E04BB" w:rsidP="00E31223"/>
          <w:p w14:paraId="657B3BCB" w14:textId="77777777" w:rsidR="004E04BB" w:rsidRDefault="004E04BB" w:rsidP="00E31223"/>
          <w:p w14:paraId="43B1C345" w14:textId="77777777" w:rsidR="004E04BB" w:rsidRDefault="004E04BB" w:rsidP="00E31223"/>
          <w:p w14:paraId="159D16D2" w14:textId="77777777" w:rsidR="004E04BB" w:rsidRDefault="004E04BB" w:rsidP="00E31223"/>
          <w:p w14:paraId="46812738" w14:textId="77777777" w:rsidR="004E04BB" w:rsidRDefault="004E04BB" w:rsidP="00E31223"/>
          <w:p w14:paraId="63CA5A45" w14:textId="77777777" w:rsidR="004E04BB" w:rsidRDefault="004E04BB" w:rsidP="00E31223"/>
          <w:p w14:paraId="64F5FB7B" w14:textId="77777777" w:rsidR="004E04BB" w:rsidRDefault="004E04BB" w:rsidP="00E31223"/>
          <w:p w14:paraId="4BBD8589" w14:textId="77777777" w:rsidR="004E04BB" w:rsidRDefault="004E04BB" w:rsidP="00E31223"/>
          <w:p w14:paraId="40B8A92B" w14:textId="77777777" w:rsidR="004E04BB" w:rsidRDefault="004E04BB" w:rsidP="00E31223"/>
          <w:p w14:paraId="073EACA4" w14:textId="77777777" w:rsidR="004E04BB" w:rsidRDefault="004E04BB" w:rsidP="00E31223"/>
          <w:p w14:paraId="0A71D723" w14:textId="77777777" w:rsidR="004E04BB" w:rsidRPr="0079459D" w:rsidRDefault="004E04BB" w:rsidP="00E31223">
            <w:pPr>
              <w:rPr>
                <w:color w:val="000000" w:themeColor="text1"/>
              </w:rPr>
            </w:pPr>
          </w:p>
          <w:p w14:paraId="4C571F19" w14:textId="77777777" w:rsidR="004E04BB" w:rsidRDefault="004E04BB" w:rsidP="00E31223">
            <w:pPr>
              <w:rPr>
                <w:color w:val="000000" w:themeColor="text1"/>
              </w:rPr>
            </w:pPr>
          </w:p>
          <w:p w14:paraId="4550E390" w14:textId="77777777" w:rsidR="001C31A6" w:rsidRPr="0079459D" w:rsidRDefault="001C31A6" w:rsidP="00E31223">
            <w:pPr>
              <w:rPr>
                <w:color w:val="000000" w:themeColor="text1"/>
              </w:rPr>
            </w:pPr>
          </w:p>
          <w:p w14:paraId="4B36F137" w14:textId="77777777" w:rsidR="004E04BB" w:rsidRPr="0079459D" w:rsidRDefault="004E04BB" w:rsidP="00E31223">
            <w:pPr>
              <w:rPr>
                <w:color w:val="000000" w:themeColor="text1"/>
              </w:rPr>
            </w:pPr>
          </w:p>
          <w:p w14:paraId="15D0A605" w14:textId="77777777" w:rsidR="000C66D3" w:rsidRPr="00D55E5A" w:rsidRDefault="00CC47D8" w:rsidP="00E31223">
            <w:pPr>
              <w:rPr>
                <w:color w:val="000000" w:themeColor="text1"/>
                <w:sz w:val="22"/>
              </w:rPr>
            </w:pPr>
            <w:r w:rsidRPr="00D55E5A">
              <w:rPr>
                <w:color w:val="000000" w:themeColor="text1"/>
                <w:sz w:val="22"/>
              </w:rPr>
              <w:t>Numérotation, concordance</w:t>
            </w:r>
            <w:r w:rsidR="003F49A5" w:rsidRPr="00D55E5A">
              <w:rPr>
                <w:color w:val="000000" w:themeColor="text1"/>
                <w:sz w:val="22"/>
              </w:rPr>
              <w:t xml:space="preserve"> suite à l’ajout du nouveau chapitre 6.</w:t>
            </w:r>
          </w:p>
          <w:p w14:paraId="007DDBE5" w14:textId="77777777" w:rsidR="00F77000" w:rsidRPr="0079459D" w:rsidRDefault="00F77000" w:rsidP="00E31223">
            <w:pPr>
              <w:rPr>
                <w:color w:val="000000" w:themeColor="text1"/>
              </w:rPr>
            </w:pPr>
          </w:p>
          <w:p w14:paraId="77699E01" w14:textId="77777777" w:rsidR="005C2B3E" w:rsidRPr="0079459D" w:rsidRDefault="005C2B3E" w:rsidP="00E31223">
            <w:pPr>
              <w:rPr>
                <w:color w:val="000000" w:themeColor="text1"/>
              </w:rPr>
            </w:pPr>
          </w:p>
          <w:p w14:paraId="29DF86F3" w14:textId="77777777" w:rsidR="00461782" w:rsidRPr="00723C62" w:rsidRDefault="00461782" w:rsidP="00E31223">
            <w:pPr>
              <w:rPr>
                <w:sz w:val="22"/>
                <w:szCs w:val="22"/>
              </w:rPr>
            </w:pPr>
            <w:r w:rsidRPr="00723C62">
              <w:rPr>
                <w:color w:val="000000" w:themeColor="text1"/>
                <w:sz w:val="22"/>
                <w:szCs w:val="22"/>
              </w:rPr>
              <w:t xml:space="preserve">Toute cette </w:t>
            </w:r>
            <w:r w:rsidRPr="00723C62">
              <w:rPr>
                <w:sz w:val="22"/>
                <w:szCs w:val="22"/>
              </w:rPr>
              <w:t>section se retrouve maintenant au nouveau chapitre 6.</w:t>
            </w:r>
          </w:p>
          <w:p w14:paraId="7F48DD95" w14:textId="77777777" w:rsidR="005C2B3E" w:rsidRPr="0079459D" w:rsidRDefault="005C2B3E" w:rsidP="00E31223">
            <w:pPr>
              <w:rPr>
                <w:color w:val="000000" w:themeColor="text1"/>
              </w:rPr>
            </w:pPr>
          </w:p>
          <w:p w14:paraId="29699E02" w14:textId="77777777" w:rsidR="005C2B3E" w:rsidRPr="0079459D" w:rsidRDefault="005C2B3E" w:rsidP="00E31223">
            <w:pPr>
              <w:rPr>
                <w:color w:val="000000" w:themeColor="text1"/>
              </w:rPr>
            </w:pPr>
          </w:p>
          <w:p w14:paraId="53DF7663" w14:textId="77777777" w:rsidR="004E04BB" w:rsidRPr="0079459D" w:rsidRDefault="004E04BB" w:rsidP="00E31223">
            <w:pPr>
              <w:rPr>
                <w:color w:val="000000" w:themeColor="text1"/>
              </w:rPr>
            </w:pPr>
          </w:p>
          <w:p w14:paraId="3ECD8EA1" w14:textId="77777777" w:rsidR="004E04BB" w:rsidRDefault="004E04BB" w:rsidP="00E31223"/>
          <w:p w14:paraId="6EE58815" w14:textId="77777777" w:rsidR="004E04BB" w:rsidRDefault="004E04BB" w:rsidP="00E31223"/>
          <w:p w14:paraId="76A28669" w14:textId="77777777" w:rsidR="004E04BB" w:rsidRDefault="004E04BB" w:rsidP="00E31223"/>
          <w:p w14:paraId="540B62DA" w14:textId="77777777" w:rsidR="004E04BB" w:rsidRDefault="004E04BB" w:rsidP="00E31223"/>
          <w:p w14:paraId="53DC3703" w14:textId="77777777" w:rsidR="004E04BB" w:rsidRDefault="004E04BB" w:rsidP="00E31223"/>
          <w:p w14:paraId="4237448F" w14:textId="77777777" w:rsidR="004E04BB" w:rsidRDefault="004E04BB" w:rsidP="00E31223"/>
          <w:p w14:paraId="5D4DECF3" w14:textId="77777777" w:rsidR="004E04BB" w:rsidRDefault="004E04BB" w:rsidP="00E31223"/>
          <w:p w14:paraId="11881FAA" w14:textId="77777777" w:rsidR="004E04BB" w:rsidRDefault="004E04BB" w:rsidP="00E31223"/>
          <w:p w14:paraId="2E337A20" w14:textId="77777777" w:rsidR="004E04BB" w:rsidRDefault="004E04BB" w:rsidP="00E31223"/>
          <w:p w14:paraId="07E0EE67" w14:textId="77777777" w:rsidR="004E04BB" w:rsidRDefault="004E04BB" w:rsidP="00E31223"/>
          <w:p w14:paraId="5B26918D" w14:textId="77777777" w:rsidR="004E04BB" w:rsidRDefault="004E04BB" w:rsidP="00E31223"/>
          <w:p w14:paraId="71AAA789" w14:textId="77777777" w:rsidR="004E04BB" w:rsidRDefault="004E04BB" w:rsidP="00E31223"/>
          <w:p w14:paraId="3AEA2064" w14:textId="77777777" w:rsidR="004E04BB" w:rsidRDefault="004E04BB" w:rsidP="00E31223"/>
          <w:p w14:paraId="42E96C47" w14:textId="77777777" w:rsidR="004E04BB" w:rsidRDefault="004E04BB" w:rsidP="00E31223"/>
          <w:p w14:paraId="0FEBB25E" w14:textId="77777777" w:rsidR="004E04BB" w:rsidRDefault="004E04BB" w:rsidP="00E31223"/>
          <w:p w14:paraId="60267A11" w14:textId="77777777" w:rsidR="004E04BB" w:rsidRDefault="004E04BB" w:rsidP="00E31223"/>
          <w:p w14:paraId="3F25C7AD" w14:textId="77777777" w:rsidR="004E04BB" w:rsidRDefault="004E04BB" w:rsidP="00E31223"/>
          <w:p w14:paraId="276A0819" w14:textId="77777777" w:rsidR="004E04BB" w:rsidRDefault="004E04BB" w:rsidP="00E31223"/>
          <w:p w14:paraId="29C56F2A" w14:textId="77777777" w:rsidR="004E04BB" w:rsidRDefault="004E04BB" w:rsidP="00E31223"/>
          <w:p w14:paraId="16466E0F" w14:textId="77777777" w:rsidR="004E04BB" w:rsidRDefault="004E04BB" w:rsidP="00E31223"/>
          <w:p w14:paraId="26F8FA16" w14:textId="77777777" w:rsidR="004E04BB" w:rsidRDefault="004E04BB" w:rsidP="00E31223"/>
          <w:p w14:paraId="389EE028" w14:textId="77777777" w:rsidR="004E04BB" w:rsidRDefault="004E04BB" w:rsidP="00E31223"/>
          <w:p w14:paraId="420A20EB" w14:textId="77777777" w:rsidR="004E04BB" w:rsidRDefault="004E04BB" w:rsidP="00E31223"/>
          <w:p w14:paraId="199DAEAA" w14:textId="77777777" w:rsidR="004E04BB" w:rsidRDefault="004E04BB" w:rsidP="00E31223"/>
          <w:p w14:paraId="51427AAF" w14:textId="77777777" w:rsidR="004E04BB" w:rsidRDefault="004E04BB" w:rsidP="00E31223"/>
          <w:p w14:paraId="7E697DFC" w14:textId="77777777" w:rsidR="004E04BB" w:rsidRDefault="004E04BB" w:rsidP="00E31223"/>
          <w:p w14:paraId="30133AC3" w14:textId="77777777" w:rsidR="004E04BB" w:rsidRDefault="004E04BB" w:rsidP="00E31223"/>
          <w:p w14:paraId="6CC21B3C" w14:textId="77777777" w:rsidR="004E04BB" w:rsidRDefault="004E04BB" w:rsidP="00E31223"/>
          <w:p w14:paraId="6D9BC92D" w14:textId="77777777" w:rsidR="004E04BB" w:rsidRDefault="004E04BB" w:rsidP="00E31223"/>
          <w:p w14:paraId="0C81B145" w14:textId="77777777" w:rsidR="004E04BB" w:rsidRDefault="004E04BB" w:rsidP="00E31223"/>
          <w:p w14:paraId="667A6986" w14:textId="77777777" w:rsidR="004E04BB" w:rsidRDefault="004E04BB" w:rsidP="00E31223"/>
          <w:p w14:paraId="012F2222" w14:textId="77777777" w:rsidR="004E04BB" w:rsidRDefault="004E04BB" w:rsidP="00E31223"/>
          <w:p w14:paraId="083D2DC6" w14:textId="77777777" w:rsidR="004E04BB" w:rsidRDefault="004E04BB" w:rsidP="00E31223"/>
          <w:p w14:paraId="2E11B9FB" w14:textId="77777777" w:rsidR="004E04BB" w:rsidRDefault="004E04BB" w:rsidP="00E31223"/>
          <w:p w14:paraId="7918A83C" w14:textId="77777777" w:rsidR="004E04BB" w:rsidRDefault="004E04BB" w:rsidP="00E31223"/>
          <w:p w14:paraId="41FB0A62" w14:textId="77777777" w:rsidR="004E04BB" w:rsidRDefault="004E04BB" w:rsidP="00E31223"/>
          <w:p w14:paraId="56CA2825" w14:textId="77777777" w:rsidR="004E04BB" w:rsidRDefault="004E04BB" w:rsidP="00E31223"/>
          <w:p w14:paraId="2472E56A" w14:textId="77777777" w:rsidR="004E04BB" w:rsidRDefault="004E04BB" w:rsidP="00E31223"/>
          <w:p w14:paraId="66D7E268" w14:textId="77777777" w:rsidR="004E04BB" w:rsidRDefault="004E04BB" w:rsidP="00E31223"/>
          <w:p w14:paraId="031593E4" w14:textId="77777777" w:rsidR="004E04BB" w:rsidRDefault="004E04BB" w:rsidP="00E31223"/>
          <w:p w14:paraId="6DD738B7" w14:textId="77777777" w:rsidR="001D636C" w:rsidRDefault="001D636C" w:rsidP="00E31223"/>
          <w:p w14:paraId="74A7A8BC" w14:textId="77777777" w:rsidR="001D636C" w:rsidRDefault="001D636C" w:rsidP="00E31223"/>
          <w:p w14:paraId="5F012669" w14:textId="77777777" w:rsidR="001D636C" w:rsidRDefault="001D636C" w:rsidP="00E31223"/>
          <w:p w14:paraId="4A2B7C8F" w14:textId="77777777" w:rsidR="001D636C" w:rsidRDefault="001D636C" w:rsidP="00E31223"/>
          <w:p w14:paraId="015661CE" w14:textId="77777777" w:rsidR="001D636C" w:rsidRDefault="001D636C" w:rsidP="00E31223"/>
          <w:p w14:paraId="69F2C5DE" w14:textId="77777777" w:rsidR="001D636C" w:rsidRDefault="001D636C" w:rsidP="00E31223"/>
          <w:p w14:paraId="219DD208" w14:textId="77777777" w:rsidR="001D636C" w:rsidRDefault="001D636C" w:rsidP="00E31223"/>
          <w:p w14:paraId="3E8F4FED" w14:textId="77777777" w:rsidR="001D636C" w:rsidRDefault="001D636C" w:rsidP="00E31223"/>
          <w:p w14:paraId="1AFA1AD4" w14:textId="77777777" w:rsidR="001D636C" w:rsidRDefault="001D636C" w:rsidP="00E31223"/>
          <w:p w14:paraId="07E407CB" w14:textId="77777777" w:rsidR="001D636C" w:rsidRDefault="001D636C" w:rsidP="00E31223"/>
          <w:p w14:paraId="520BA2E1" w14:textId="77777777" w:rsidR="001D636C" w:rsidRDefault="001D636C" w:rsidP="00E31223"/>
          <w:p w14:paraId="23746B0E" w14:textId="77777777" w:rsidR="001D636C" w:rsidRDefault="001D636C" w:rsidP="00E31223"/>
          <w:p w14:paraId="443BBF58" w14:textId="77777777" w:rsidR="001D636C" w:rsidRDefault="001D636C" w:rsidP="00E31223"/>
          <w:p w14:paraId="432862D8" w14:textId="77777777" w:rsidR="001D636C" w:rsidRDefault="001D636C" w:rsidP="00E31223"/>
          <w:p w14:paraId="7F64C411" w14:textId="77777777" w:rsidR="001D636C" w:rsidRDefault="001D636C" w:rsidP="00E31223"/>
          <w:p w14:paraId="57C2CAF1" w14:textId="77777777" w:rsidR="001D636C" w:rsidRDefault="001D636C" w:rsidP="00E31223"/>
          <w:p w14:paraId="66F068AC" w14:textId="77777777" w:rsidR="001D636C" w:rsidRDefault="001D636C" w:rsidP="00E31223"/>
          <w:p w14:paraId="2FEC889E" w14:textId="77777777" w:rsidR="001D636C" w:rsidRDefault="001D636C" w:rsidP="00E31223"/>
          <w:p w14:paraId="2041F216" w14:textId="77777777" w:rsidR="001D636C" w:rsidRDefault="001D636C" w:rsidP="00E31223"/>
          <w:p w14:paraId="1CF103EC" w14:textId="77777777" w:rsidR="001D636C" w:rsidRDefault="001D636C" w:rsidP="00E31223"/>
          <w:p w14:paraId="6530249D" w14:textId="77777777" w:rsidR="001D636C" w:rsidRDefault="001D636C" w:rsidP="00E31223"/>
          <w:p w14:paraId="02F97780" w14:textId="77777777" w:rsidR="001D636C" w:rsidRDefault="001D636C" w:rsidP="00E31223"/>
          <w:p w14:paraId="376A2285" w14:textId="77777777" w:rsidR="001D636C" w:rsidRDefault="001D636C" w:rsidP="00E31223"/>
          <w:p w14:paraId="7DBB2AEC" w14:textId="77777777" w:rsidR="001D636C" w:rsidRDefault="001D636C" w:rsidP="00E31223"/>
          <w:p w14:paraId="106A9214" w14:textId="77777777" w:rsidR="001D636C" w:rsidRDefault="001D636C" w:rsidP="00E31223"/>
          <w:p w14:paraId="6372C3C8" w14:textId="77777777" w:rsidR="001D636C" w:rsidRDefault="001D636C" w:rsidP="00E31223"/>
          <w:p w14:paraId="44CDCA8A" w14:textId="77777777" w:rsidR="001D636C" w:rsidRDefault="001D636C" w:rsidP="00E31223"/>
          <w:p w14:paraId="25DFE5C7" w14:textId="77777777" w:rsidR="001D636C" w:rsidRDefault="001D636C" w:rsidP="00E31223"/>
          <w:p w14:paraId="197ECE60" w14:textId="77777777" w:rsidR="001D636C" w:rsidRDefault="001D636C" w:rsidP="00E31223"/>
          <w:p w14:paraId="30BFEC80" w14:textId="77777777" w:rsidR="001D636C" w:rsidRDefault="001D636C" w:rsidP="00E31223"/>
          <w:p w14:paraId="4DE0CA1C" w14:textId="77777777" w:rsidR="001D636C" w:rsidRDefault="001D636C" w:rsidP="00E31223"/>
          <w:p w14:paraId="43B66552" w14:textId="77777777" w:rsidR="001D636C" w:rsidRDefault="001D636C" w:rsidP="00E31223"/>
          <w:p w14:paraId="4759C9C3" w14:textId="77777777" w:rsidR="001D636C" w:rsidRDefault="001D636C" w:rsidP="00E31223"/>
          <w:p w14:paraId="5A9E28E9" w14:textId="77777777" w:rsidR="001D636C" w:rsidRDefault="001D636C" w:rsidP="00E31223"/>
          <w:p w14:paraId="00946224" w14:textId="77777777" w:rsidR="001D636C" w:rsidRDefault="001D636C" w:rsidP="00E31223"/>
          <w:p w14:paraId="5785BD58" w14:textId="77777777" w:rsidR="001D636C" w:rsidRDefault="001D636C" w:rsidP="00E31223"/>
          <w:p w14:paraId="40BDB0A3" w14:textId="77777777" w:rsidR="001D636C" w:rsidRDefault="001D636C" w:rsidP="00E31223"/>
          <w:p w14:paraId="482E3016" w14:textId="77777777" w:rsidR="001D636C" w:rsidRDefault="00EE34C5" w:rsidP="00E31223">
            <w:r w:rsidRPr="00D55E5A">
              <w:rPr>
                <w:sz w:val="22"/>
              </w:rPr>
              <w:t xml:space="preserve">précision apportée au Conseil fédéral de négociation </w:t>
            </w:r>
            <w:r w:rsidR="00766DEA">
              <w:rPr>
                <w:sz w:val="22"/>
              </w:rPr>
              <w:t>que nous avons intégré aussi au CF</w:t>
            </w:r>
          </w:p>
          <w:p w14:paraId="2EF791C9" w14:textId="77777777" w:rsidR="001D636C" w:rsidRDefault="001D636C" w:rsidP="00E31223"/>
          <w:p w14:paraId="6AA0A508" w14:textId="77777777" w:rsidR="001D636C" w:rsidRDefault="001D636C" w:rsidP="00E31223"/>
          <w:p w14:paraId="2FE81C05" w14:textId="77777777" w:rsidR="001D636C" w:rsidRDefault="001D636C" w:rsidP="00E31223"/>
          <w:p w14:paraId="7687A5CF" w14:textId="77777777" w:rsidR="001D636C" w:rsidRDefault="001D636C" w:rsidP="00E31223"/>
          <w:p w14:paraId="4CF0E6AB" w14:textId="77777777" w:rsidR="001D636C" w:rsidRDefault="001D636C" w:rsidP="00E31223"/>
          <w:p w14:paraId="50CDFA53" w14:textId="77777777" w:rsidR="001D636C" w:rsidRDefault="001D636C" w:rsidP="00E31223"/>
          <w:p w14:paraId="09091194" w14:textId="77777777" w:rsidR="001D636C" w:rsidRDefault="001D636C" w:rsidP="00E31223"/>
          <w:p w14:paraId="3BF422EC" w14:textId="77777777" w:rsidR="001D636C" w:rsidRDefault="001D636C" w:rsidP="00E31223"/>
          <w:p w14:paraId="1FEC8E81" w14:textId="77777777" w:rsidR="001D636C" w:rsidRDefault="001D636C" w:rsidP="00E31223"/>
          <w:p w14:paraId="5123AB60" w14:textId="77777777" w:rsidR="001D636C" w:rsidRDefault="001D636C" w:rsidP="00E31223"/>
          <w:p w14:paraId="60726AC6" w14:textId="77777777" w:rsidR="001D636C" w:rsidRDefault="001D636C" w:rsidP="00E31223"/>
          <w:p w14:paraId="20771329" w14:textId="77777777" w:rsidR="001D636C" w:rsidRDefault="001D636C" w:rsidP="00E31223"/>
          <w:p w14:paraId="1326CE95" w14:textId="77777777" w:rsidR="001D636C" w:rsidRDefault="001D636C" w:rsidP="00E31223"/>
          <w:p w14:paraId="52CFF6EE" w14:textId="77777777" w:rsidR="001D636C" w:rsidRDefault="001D636C" w:rsidP="00E31223"/>
          <w:p w14:paraId="0F40E946" w14:textId="77777777" w:rsidR="001D636C" w:rsidRDefault="001D636C" w:rsidP="00E31223"/>
          <w:p w14:paraId="4841C99E" w14:textId="77777777" w:rsidR="001D636C" w:rsidRDefault="001D636C" w:rsidP="00E31223"/>
          <w:p w14:paraId="1EE08C2A" w14:textId="77777777" w:rsidR="001D636C" w:rsidRDefault="001D636C" w:rsidP="00E31223"/>
          <w:p w14:paraId="276DF1F7" w14:textId="77777777" w:rsidR="001D636C" w:rsidRDefault="001D636C" w:rsidP="00E31223"/>
          <w:p w14:paraId="3FE847E1" w14:textId="77777777" w:rsidR="001D636C" w:rsidRDefault="001D636C" w:rsidP="00E31223"/>
          <w:p w14:paraId="4D1A5097" w14:textId="77777777" w:rsidR="001D636C" w:rsidRDefault="001D636C" w:rsidP="00E31223"/>
          <w:p w14:paraId="05928022" w14:textId="77777777" w:rsidR="001D636C" w:rsidRDefault="001D636C" w:rsidP="00E31223"/>
          <w:p w14:paraId="604A5292" w14:textId="77777777" w:rsidR="001D636C" w:rsidRDefault="001D636C" w:rsidP="00E31223"/>
          <w:p w14:paraId="1E4E8A0D" w14:textId="77777777" w:rsidR="0079459D" w:rsidRDefault="0079459D" w:rsidP="00E31223"/>
          <w:p w14:paraId="4612D47D" w14:textId="77777777" w:rsidR="00053743" w:rsidRDefault="00053743" w:rsidP="00E31223"/>
          <w:p w14:paraId="5B6E88FD" w14:textId="77777777" w:rsidR="005542D1" w:rsidRDefault="005542D1" w:rsidP="00E31223">
            <w:pPr>
              <w:rPr>
                <w:sz w:val="22"/>
                <w:szCs w:val="22"/>
              </w:rPr>
            </w:pPr>
          </w:p>
          <w:p w14:paraId="3A8A39FC" w14:textId="77777777" w:rsidR="001C31A6" w:rsidRDefault="001C31A6" w:rsidP="00E31223">
            <w:pPr>
              <w:rPr>
                <w:sz w:val="22"/>
                <w:szCs w:val="22"/>
              </w:rPr>
            </w:pPr>
          </w:p>
          <w:p w14:paraId="63DF5DD9" w14:textId="77777777" w:rsidR="001C31A6" w:rsidRDefault="001C31A6" w:rsidP="00E31223">
            <w:pPr>
              <w:rPr>
                <w:sz w:val="22"/>
                <w:szCs w:val="22"/>
              </w:rPr>
            </w:pPr>
          </w:p>
          <w:p w14:paraId="0B203DDA" w14:textId="77777777" w:rsidR="00E55B89" w:rsidRDefault="00E55B89" w:rsidP="00E31223">
            <w:pPr>
              <w:rPr>
                <w:sz w:val="22"/>
                <w:szCs w:val="22"/>
              </w:rPr>
            </w:pPr>
          </w:p>
          <w:p w14:paraId="6EF19CE0" w14:textId="77777777" w:rsidR="00E55B89" w:rsidRDefault="00E55B89" w:rsidP="00E31223">
            <w:pPr>
              <w:rPr>
                <w:sz w:val="22"/>
                <w:szCs w:val="22"/>
              </w:rPr>
            </w:pPr>
          </w:p>
          <w:p w14:paraId="461C1E8F" w14:textId="77777777" w:rsidR="00E55B89" w:rsidRDefault="00E55B89" w:rsidP="00E31223">
            <w:pPr>
              <w:rPr>
                <w:sz w:val="22"/>
                <w:szCs w:val="22"/>
              </w:rPr>
            </w:pPr>
          </w:p>
          <w:p w14:paraId="3FCD1E0E" w14:textId="77777777" w:rsidR="00D55E5A" w:rsidRDefault="00D55E5A" w:rsidP="00E31223">
            <w:pPr>
              <w:rPr>
                <w:sz w:val="22"/>
                <w:szCs w:val="22"/>
              </w:rPr>
            </w:pPr>
          </w:p>
          <w:p w14:paraId="3B06CB37" w14:textId="77777777" w:rsidR="001D636C" w:rsidRPr="00723C62" w:rsidRDefault="00063DAA" w:rsidP="00E31223">
            <w:pPr>
              <w:rPr>
                <w:sz w:val="22"/>
                <w:szCs w:val="22"/>
              </w:rPr>
            </w:pPr>
            <w:r w:rsidRPr="00723C62">
              <w:rPr>
                <w:sz w:val="22"/>
                <w:szCs w:val="22"/>
              </w:rPr>
              <w:t>N’est plus utile dans ce chapitre</w:t>
            </w:r>
            <w:r w:rsidR="00634687" w:rsidRPr="00723C62">
              <w:rPr>
                <w:sz w:val="22"/>
                <w:szCs w:val="22"/>
              </w:rPr>
              <w:t xml:space="preserve">, se retrouve au </w:t>
            </w:r>
            <w:r w:rsidR="000847D9" w:rsidRPr="00723C62">
              <w:rPr>
                <w:sz w:val="22"/>
                <w:szCs w:val="22"/>
              </w:rPr>
              <w:t xml:space="preserve">nouveau </w:t>
            </w:r>
            <w:r w:rsidR="00634687" w:rsidRPr="00723C62">
              <w:rPr>
                <w:sz w:val="22"/>
                <w:szCs w:val="22"/>
              </w:rPr>
              <w:t>chapitre 6</w:t>
            </w:r>
            <w:r w:rsidR="000847D9" w:rsidRPr="00723C62">
              <w:rPr>
                <w:sz w:val="22"/>
                <w:szCs w:val="22"/>
              </w:rPr>
              <w:t xml:space="preserve"> (6.4.6)</w:t>
            </w:r>
            <w:r w:rsidR="00D55E5A">
              <w:rPr>
                <w:sz w:val="22"/>
                <w:szCs w:val="22"/>
              </w:rPr>
              <w:t>.</w:t>
            </w:r>
          </w:p>
          <w:p w14:paraId="0EAEC571" w14:textId="77777777" w:rsidR="001D636C" w:rsidRPr="00723C62" w:rsidRDefault="001D636C" w:rsidP="00E31223">
            <w:pPr>
              <w:rPr>
                <w:sz w:val="22"/>
                <w:szCs w:val="22"/>
              </w:rPr>
            </w:pPr>
          </w:p>
          <w:p w14:paraId="61D925F6" w14:textId="77777777" w:rsidR="001D636C" w:rsidRPr="00723C62" w:rsidRDefault="001D636C" w:rsidP="00E31223">
            <w:pPr>
              <w:rPr>
                <w:sz w:val="22"/>
                <w:szCs w:val="22"/>
              </w:rPr>
            </w:pPr>
          </w:p>
          <w:p w14:paraId="62924B1F" w14:textId="77777777" w:rsidR="00B1006C" w:rsidRPr="00723C62" w:rsidRDefault="00B1006C" w:rsidP="00E31223">
            <w:pPr>
              <w:rPr>
                <w:sz w:val="22"/>
                <w:szCs w:val="22"/>
              </w:rPr>
            </w:pPr>
          </w:p>
          <w:p w14:paraId="2158CEA9" w14:textId="77777777" w:rsidR="00053743" w:rsidRPr="00723C62" w:rsidRDefault="00053743" w:rsidP="00E31223">
            <w:pPr>
              <w:rPr>
                <w:sz w:val="22"/>
                <w:szCs w:val="22"/>
              </w:rPr>
            </w:pPr>
          </w:p>
          <w:p w14:paraId="66FD0089" w14:textId="77777777" w:rsidR="0061633E" w:rsidRDefault="0061633E" w:rsidP="00E31223">
            <w:r w:rsidRPr="00723C62">
              <w:rPr>
                <w:sz w:val="22"/>
                <w:szCs w:val="22"/>
              </w:rPr>
              <w:t xml:space="preserve">Tout nouveau chapitre qui aurait pu être entièrement en </w:t>
            </w:r>
            <w:r w:rsidR="004F2C08">
              <w:rPr>
                <w:sz w:val="22"/>
                <w:szCs w:val="22"/>
              </w:rPr>
              <w:t>gras</w:t>
            </w:r>
            <w:r w:rsidR="00571CB9" w:rsidRPr="00723C62">
              <w:rPr>
                <w:sz w:val="22"/>
                <w:szCs w:val="22"/>
              </w:rPr>
              <w:t xml:space="preserve"> souligné</w:t>
            </w:r>
            <w:r w:rsidRPr="00723C62">
              <w:rPr>
                <w:sz w:val="22"/>
                <w:szCs w:val="22"/>
              </w:rPr>
              <w:t>. Afin de voir plus facilement les changements en fonction de ce qui était prévu au CF, seul</w:t>
            </w:r>
            <w:r w:rsidR="00413DF7" w:rsidRPr="00723C62">
              <w:rPr>
                <w:sz w:val="22"/>
                <w:szCs w:val="22"/>
              </w:rPr>
              <w:t>e</w:t>
            </w:r>
            <w:r w:rsidRPr="00723C62">
              <w:rPr>
                <w:sz w:val="22"/>
                <w:szCs w:val="22"/>
              </w:rPr>
              <w:t xml:space="preserve">s les modifications ont été </w:t>
            </w:r>
            <w:r w:rsidR="00D55E5A" w:rsidRPr="00723C62">
              <w:rPr>
                <w:sz w:val="22"/>
                <w:szCs w:val="22"/>
              </w:rPr>
              <w:t>écrit</w:t>
            </w:r>
            <w:r w:rsidR="00D55E5A">
              <w:rPr>
                <w:sz w:val="22"/>
                <w:szCs w:val="22"/>
              </w:rPr>
              <w:t>es</w:t>
            </w:r>
            <w:r w:rsidRPr="00723C62">
              <w:rPr>
                <w:sz w:val="22"/>
                <w:szCs w:val="22"/>
              </w:rPr>
              <w:t xml:space="preserve"> en </w:t>
            </w:r>
            <w:r w:rsidR="00CC47D8" w:rsidRPr="00CC47D8">
              <w:rPr>
                <w:b/>
                <w:sz w:val="22"/>
                <w:szCs w:val="22"/>
                <w:u w:val="single"/>
              </w:rPr>
              <w:t>gras souligné</w:t>
            </w:r>
            <w:r>
              <w:t>.</w:t>
            </w:r>
          </w:p>
          <w:p w14:paraId="130A6B21" w14:textId="77777777" w:rsidR="0061633E" w:rsidRDefault="0061633E" w:rsidP="00E31223"/>
          <w:p w14:paraId="11BC7EEC" w14:textId="77777777" w:rsidR="0061633E" w:rsidRDefault="0061633E" w:rsidP="00E31223"/>
          <w:p w14:paraId="075DE47A" w14:textId="77777777" w:rsidR="0061633E" w:rsidRDefault="0061633E" w:rsidP="00E31223"/>
          <w:p w14:paraId="3812CD66" w14:textId="77777777" w:rsidR="0061633E" w:rsidRDefault="0061633E" w:rsidP="00E31223"/>
          <w:p w14:paraId="445E9AEB" w14:textId="77777777" w:rsidR="0061633E" w:rsidRDefault="0061633E" w:rsidP="00E31223"/>
          <w:p w14:paraId="7C6A138B" w14:textId="77777777" w:rsidR="0061633E" w:rsidRDefault="0061633E" w:rsidP="00E31223"/>
          <w:p w14:paraId="0C7CA419" w14:textId="77777777" w:rsidR="0061633E" w:rsidRDefault="0061633E" w:rsidP="00E31223"/>
          <w:p w14:paraId="24B01C70" w14:textId="77777777" w:rsidR="0061633E" w:rsidRDefault="0061633E" w:rsidP="00E31223"/>
          <w:p w14:paraId="133FC7DC" w14:textId="77777777" w:rsidR="0061633E" w:rsidRDefault="0061633E" w:rsidP="00E31223"/>
          <w:p w14:paraId="10E30E3A" w14:textId="77777777" w:rsidR="0061633E" w:rsidRDefault="0061633E" w:rsidP="00E31223"/>
          <w:p w14:paraId="71A58F99" w14:textId="77777777" w:rsidR="0061633E" w:rsidRDefault="0061633E" w:rsidP="00E31223"/>
          <w:p w14:paraId="7782DA30" w14:textId="77777777" w:rsidR="0061633E" w:rsidRDefault="0061633E" w:rsidP="00E31223"/>
          <w:p w14:paraId="71F95C25" w14:textId="77777777" w:rsidR="0061633E" w:rsidRDefault="0061633E" w:rsidP="00E31223"/>
          <w:p w14:paraId="0650E943" w14:textId="77777777" w:rsidR="0061633E" w:rsidRDefault="0061633E" w:rsidP="00E31223"/>
          <w:p w14:paraId="69115F84" w14:textId="77777777" w:rsidR="0061633E" w:rsidRDefault="0061633E" w:rsidP="00E31223"/>
          <w:p w14:paraId="5A8A4349" w14:textId="77777777" w:rsidR="0061633E" w:rsidRDefault="0061633E" w:rsidP="00E31223"/>
          <w:p w14:paraId="05443CC9" w14:textId="77777777" w:rsidR="0061633E" w:rsidRDefault="0061633E" w:rsidP="00E31223"/>
          <w:p w14:paraId="25DCA8C3" w14:textId="77777777" w:rsidR="0061633E" w:rsidRDefault="0061633E" w:rsidP="00E31223"/>
          <w:p w14:paraId="1D430E18" w14:textId="77777777" w:rsidR="0061633E" w:rsidRDefault="0061633E" w:rsidP="00E31223"/>
          <w:p w14:paraId="30806C9C" w14:textId="77777777" w:rsidR="0061633E" w:rsidRDefault="0061633E" w:rsidP="00E31223"/>
          <w:p w14:paraId="49D377DC" w14:textId="77777777" w:rsidR="0061633E" w:rsidRDefault="0061633E" w:rsidP="00E31223"/>
          <w:p w14:paraId="50AA0EEF" w14:textId="77777777" w:rsidR="0061633E" w:rsidRDefault="0061633E" w:rsidP="00E31223"/>
          <w:p w14:paraId="270BC2C3" w14:textId="77777777" w:rsidR="0061633E" w:rsidRDefault="0061633E" w:rsidP="00E31223"/>
          <w:p w14:paraId="093B87D0" w14:textId="77777777" w:rsidR="00C44D23" w:rsidRDefault="00C44D23" w:rsidP="00E31223"/>
          <w:p w14:paraId="4BD5E94A" w14:textId="77777777" w:rsidR="005542D1" w:rsidRDefault="005542D1" w:rsidP="00E31223"/>
          <w:p w14:paraId="68639499" w14:textId="77777777" w:rsidR="00EC32E8" w:rsidRDefault="00EC32E8" w:rsidP="00E31223"/>
          <w:p w14:paraId="4F488DD1" w14:textId="77777777" w:rsidR="0061633E" w:rsidRDefault="0061633E" w:rsidP="00E31223"/>
          <w:p w14:paraId="2D757BC5" w14:textId="77777777" w:rsidR="00CC47D8" w:rsidRDefault="00CC47D8" w:rsidP="00E31223"/>
          <w:p w14:paraId="0F19FD2D" w14:textId="77777777" w:rsidR="00723C62" w:rsidRDefault="00723C62" w:rsidP="00E31223"/>
          <w:p w14:paraId="73125B32" w14:textId="77777777" w:rsidR="0061633E" w:rsidRPr="00723C62" w:rsidRDefault="00B1006C" w:rsidP="00E31223">
            <w:pPr>
              <w:rPr>
                <w:sz w:val="22"/>
                <w:szCs w:val="22"/>
              </w:rPr>
            </w:pPr>
            <w:r w:rsidRPr="00723C62">
              <w:rPr>
                <w:sz w:val="22"/>
                <w:szCs w:val="22"/>
              </w:rPr>
              <w:t>Est resté dans les pouvoirs du Conseil fédéral</w:t>
            </w:r>
            <w:r w:rsidR="00D55E5A">
              <w:rPr>
                <w:sz w:val="22"/>
                <w:szCs w:val="22"/>
              </w:rPr>
              <w:t>.</w:t>
            </w:r>
          </w:p>
          <w:p w14:paraId="224181AE" w14:textId="77777777" w:rsidR="0061633E" w:rsidRDefault="0061633E" w:rsidP="00E31223"/>
          <w:p w14:paraId="4618B512" w14:textId="77777777" w:rsidR="003A3381" w:rsidRDefault="003A3381" w:rsidP="00E31223">
            <w:pPr>
              <w:rPr>
                <w:sz w:val="22"/>
                <w:szCs w:val="22"/>
              </w:rPr>
            </w:pPr>
          </w:p>
          <w:p w14:paraId="3CE74A9B" w14:textId="77777777" w:rsidR="003A3381" w:rsidRDefault="003A3381" w:rsidP="00E31223">
            <w:pPr>
              <w:rPr>
                <w:sz w:val="22"/>
                <w:szCs w:val="22"/>
              </w:rPr>
            </w:pPr>
          </w:p>
          <w:p w14:paraId="1025F8B3" w14:textId="77777777" w:rsidR="003A3381" w:rsidRDefault="003A3381" w:rsidP="00E31223">
            <w:pPr>
              <w:rPr>
                <w:sz w:val="22"/>
                <w:szCs w:val="22"/>
              </w:rPr>
            </w:pPr>
          </w:p>
          <w:p w14:paraId="1BC29D15" w14:textId="77777777" w:rsidR="00F77000" w:rsidRDefault="00F77000" w:rsidP="00E31223">
            <w:pPr>
              <w:rPr>
                <w:sz w:val="22"/>
                <w:szCs w:val="22"/>
              </w:rPr>
            </w:pPr>
          </w:p>
          <w:p w14:paraId="1410EEFF" w14:textId="77777777" w:rsidR="00634687" w:rsidRDefault="00634687" w:rsidP="00E31223">
            <w:pPr>
              <w:rPr>
                <w:sz w:val="22"/>
                <w:szCs w:val="22"/>
              </w:rPr>
            </w:pPr>
          </w:p>
          <w:p w14:paraId="68AD613C" w14:textId="77777777" w:rsidR="0061633E" w:rsidRDefault="0061633E" w:rsidP="00E31223"/>
          <w:p w14:paraId="5E782844" w14:textId="77777777" w:rsidR="00D27E73" w:rsidRDefault="00D27E73" w:rsidP="00E31223"/>
          <w:p w14:paraId="42ADA101" w14:textId="77777777" w:rsidR="00D27E73" w:rsidRDefault="00D27E73" w:rsidP="00E31223"/>
          <w:p w14:paraId="1A067736" w14:textId="77777777" w:rsidR="00D27E73" w:rsidRDefault="00D27E73" w:rsidP="00E31223"/>
          <w:p w14:paraId="05180FEA" w14:textId="77777777" w:rsidR="00D27E73" w:rsidRDefault="00D27E73" w:rsidP="00E31223"/>
          <w:p w14:paraId="07272774" w14:textId="77777777" w:rsidR="00F77000" w:rsidRDefault="00F77000" w:rsidP="00E31223"/>
          <w:p w14:paraId="04213D66" w14:textId="77777777" w:rsidR="00F77000" w:rsidRDefault="00F77000" w:rsidP="00E31223"/>
          <w:p w14:paraId="0A3D24A3" w14:textId="77777777" w:rsidR="00F77000" w:rsidRDefault="00F77000" w:rsidP="00E31223"/>
          <w:p w14:paraId="66B325A1" w14:textId="77777777" w:rsidR="00F77000" w:rsidRDefault="00F77000" w:rsidP="00E31223"/>
          <w:p w14:paraId="01B775F9" w14:textId="77777777" w:rsidR="00F77000" w:rsidRDefault="00F77000" w:rsidP="00E31223"/>
          <w:p w14:paraId="763574D2" w14:textId="77777777" w:rsidR="00F77000" w:rsidRDefault="00F77000" w:rsidP="00E31223"/>
          <w:p w14:paraId="7BCF924D" w14:textId="77777777" w:rsidR="00F77000" w:rsidRDefault="00F77000" w:rsidP="00E31223"/>
          <w:p w14:paraId="652C8809" w14:textId="77777777" w:rsidR="00F77000" w:rsidRDefault="00F77000" w:rsidP="00E31223"/>
          <w:p w14:paraId="786BA90B" w14:textId="77777777" w:rsidR="00F77000" w:rsidRDefault="00F77000" w:rsidP="00E31223"/>
          <w:p w14:paraId="5540FACA" w14:textId="77777777" w:rsidR="00F77000" w:rsidRDefault="00F77000" w:rsidP="00E31223"/>
          <w:p w14:paraId="38E1F186" w14:textId="77777777" w:rsidR="00F77000" w:rsidRDefault="00F77000" w:rsidP="00E31223"/>
          <w:p w14:paraId="4EFB68DC" w14:textId="77777777" w:rsidR="00F77000" w:rsidRDefault="00F77000" w:rsidP="00E31223"/>
          <w:p w14:paraId="1DF2AF31" w14:textId="77777777" w:rsidR="00F77000" w:rsidRDefault="00F77000" w:rsidP="00E31223"/>
          <w:p w14:paraId="0237BA87" w14:textId="77777777" w:rsidR="00F77000" w:rsidRDefault="00F77000" w:rsidP="00E31223"/>
          <w:p w14:paraId="2EFB8AB6" w14:textId="77777777" w:rsidR="00F74AC4" w:rsidRDefault="00F74AC4" w:rsidP="00E31223"/>
          <w:p w14:paraId="03052E68" w14:textId="77777777" w:rsidR="00B1006C" w:rsidRDefault="00B1006C" w:rsidP="00E31223">
            <w:pPr>
              <w:rPr>
                <w:sz w:val="22"/>
                <w:szCs w:val="22"/>
              </w:rPr>
            </w:pPr>
          </w:p>
          <w:p w14:paraId="78D1FE6E" w14:textId="77777777" w:rsidR="0061633E" w:rsidRPr="00873B36" w:rsidRDefault="00873B36" w:rsidP="00E31223">
            <w:pPr>
              <w:rPr>
                <w:sz w:val="22"/>
                <w:szCs w:val="22"/>
              </w:rPr>
            </w:pPr>
            <w:r w:rsidRPr="00873B36">
              <w:rPr>
                <w:sz w:val="22"/>
                <w:szCs w:val="22"/>
              </w:rPr>
              <w:t>N’est plus pertinent</w:t>
            </w:r>
            <w:r w:rsidR="00D55E5A">
              <w:rPr>
                <w:sz w:val="22"/>
                <w:szCs w:val="22"/>
              </w:rPr>
              <w:t>.</w:t>
            </w:r>
          </w:p>
          <w:p w14:paraId="2B1ABA13" w14:textId="77777777" w:rsidR="0061633E" w:rsidRDefault="0061633E" w:rsidP="00E31223"/>
          <w:p w14:paraId="3B613BE7" w14:textId="77777777" w:rsidR="0044634F" w:rsidRDefault="0044634F" w:rsidP="00E31223"/>
          <w:p w14:paraId="1C43CDF5" w14:textId="77777777" w:rsidR="0079459D" w:rsidRDefault="0079459D" w:rsidP="00E31223"/>
          <w:p w14:paraId="7040FCF4" w14:textId="77777777" w:rsidR="00A8497E" w:rsidRPr="000C07BC" w:rsidRDefault="00873B36" w:rsidP="00E31223">
            <w:pPr>
              <w:rPr>
                <w:sz w:val="22"/>
                <w:szCs w:val="22"/>
              </w:rPr>
            </w:pPr>
            <w:r>
              <w:rPr>
                <w:sz w:val="22"/>
                <w:szCs w:val="22"/>
              </w:rPr>
              <w:t>On maintient, comme dans les CF, la possibilité que les membres du CF</w:t>
            </w:r>
            <w:r w:rsidR="00261CA9">
              <w:rPr>
                <w:sz w:val="22"/>
                <w:szCs w:val="22"/>
              </w:rPr>
              <w:t>N</w:t>
            </w:r>
            <w:r>
              <w:rPr>
                <w:sz w:val="22"/>
                <w:szCs w:val="22"/>
              </w:rPr>
              <w:t xml:space="preserve"> demandent </w:t>
            </w:r>
            <w:r w:rsidR="005648BD">
              <w:rPr>
                <w:sz w:val="22"/>
                <w:szCs w:val="22"/>
              </w:rPr>
              <w:t>la tenue d’</w:t>
            </w:r>
            <w:r>
              <w:rPr>
                <w:sz w:val="22"/>
                <w:szCs w:val="22"/>
              </w:rPr>
              <w:t>une rencontre.</w:t>
            </w:r>
          </w:p>
          <w:p w14:paraId="08350B63" w14:textId="77777777" w:rsidR="005C2B3E" w:rsidRPr="000C07BC" w:rsidRDefault="005C2B3E" w:rsidP="00E31223">
            <w:pPr>
              <w:rPr>
                <w:sz w:val="22"/>
                <w:szCs w:val="22"/>
              </w:rPr>
            </w:pPr>
          </w:p>
          <w:p w14:paraId="76029A45" w14:textId="77777777" w:rsidR="003A3381" w:rsidRDefault="003A3381" w:rsidP="00E31223"/>
          <w:p w14:paraId="5CE549F1" w14:textId="77777777" w:rsidR="00A65236" w:rsidRDefault="00A65236" w:rsidP="00E31223">
            <w:pPr>
              <w:rPr>
                <w:sz w:val="22"/>
                <w:szCs w:val="22"/>
              </w:rPr>
            </w:pPr>
          </w:p>
          <w:p w14:paraId="63528C93" w14:textId="77777777" w:rsidR="000166FE" w:rsidRDefault="000166FE" w:rsidP="00E31223">
            <w:pPr>
              <w:rPr>
                <w:sz w:val="22"/>
                <w:szCs w:val="22"/>
              </w:rPr>
            </w:pPr>
          </w:p>
          <w:p w14:paraId="70E7BE10" w14:textId="77777777" w:rsidR="00873B36" w:rsidRPr="00873B36" w:rsidRDefault="00873B36" w:rsidP="00E31223">
            <w:pPr>
              <w:rPr>
                <w:sz w:val="22"/>
                <w:szCs w:val="22"/>
              </w:rPr>
            </w:pPr>
            <w:r w:rsidRPr="00873B36">
              <w:rPr>
                <w:sz w:val="22"/>
                <w:szCs w:val="22"/>
              </w:rPr>
              <w:lastRenderedPageBreak/>
              <w:t xml:space="preserve">Pour les CFN, cette précision du </w:t>
            </w:r>
            <w:r w:rsidR="00D55E5A">
              <w:rPr>
                <w:sz w:val="22"/>
                <w:szCs w:val="22"/>
              </w:rPr>
              <w:t>trois (</w:t>
            </w:r>
            <w:r w:rsidRPr="00873B36">
              <w:rPr>
                <w:sz w:val="22"/>
                <w:szCs w:val="22"/>
              </w:rPr>
              <w:t>3</w:t>
            </w:r>
            <w:r w:rsidR="00D55E5A">
              <w:rPr>
                <w:sz w:val="22"/>
                <w:szCs w:val="22"/>
              </w:rPr>
              <w:t>)</w:t>
            </w:r>
            <w:r w:rsidRPr="00873B36">
              <w:rPr>
                <w:sz w:val="22"/>
                <w:szCs w:val="22"/>
              </w:rPr>
              <w:t xml:space="preserve"> jours n’est pas toujours réaliste.</w:t>
            </w:r>
          </w:p>
          <w:p w14:paraId="057363C7" w14:textId="77777777" w:rsidR="005C2B3E" w:rsidRDefault="005C2B3E" w:rsidP="00E31223"/>
          <w:p w14:paraId="36C7756D" w14:textId="77777777" w:rsidR="00F77000" w:rsidRDefault="00F77000" w:rsidP="00E31223"/>
          <w:p w14:paraId="1CF0AFEA" w14:textId="77777777" w:rsidR="00F77000" w:rsidRDefault="00F77000" w:rsidP="00E31223"/>
          <w:p w14:paraId="58996B43" w14:textId="77777777" w:rsidR="0079459D" w:rsidRDefault="0079459D" w:rsidP="00E31223">
            <w:pPr>
              <w:rPr>
                <w:sz w:val="22"/>
                <w:szCs w:val="22"/>
              </w:rPr>
            </w:pPr>
          </w:p>
          <w:p w14:paraId="10B4DF94" w14:textId="77777777" w:rsidR="00A65236" w:rsidRDefault="00A65236" w:rsidP="00E31223">
            <w:pPr>
              <w:rPr>
                <w:sz w:val="22"/>
                <w:szCs w:val="22"/>
              </w:rPr>
            </w:pPr>
          </w:p>
          <w:p w14:paraId="05F1FC5F" w14:textId="77777777" w:rsidR="00A65236" w:rsidRDefault="00A65236" w:rsidP="00E31223">
            <w:pPr>
              <w:rPr>
                <w:sz w:val="22"/>
                <w:szCs w:val="22"/>
              </w:rPr>
            </w:pPr>
          </w:p>
          <w:p w14:paraId="2F6B868E" w14:textId="77777777" w:rsidR="00A65236" w:rsidRDefault="00A65236" w:rsidP="00E31223">
            <w:pPr>
              <w:rPr>
                <w:sz w:val="22"/>
                <w:szCs w:val="22"/>
              </w:rPr>
            </w:pPr>
          </w:p>
          <w:p w14:paraId="4B15B859" w14:textId="77777777" w:rsidR="002B6930" w:rsidRDefault="002B6930" w:rsidP="00E31223">
            <w:pPr>
              <w:rPr>
                <w:sz w:val="22"/>
                <w:szCs w:val="22"/>
              </w:rPr>
            </w:pPr>
          </w:p>
          <w:p w14:paraId="1B4E021B" w14:textId="77777777" w:rsidR="0061633E" w:rsidRPr="000C07BC" w:rsidRDefault="00A8497E" w:rsidP="00E31223">
            <w:pPr>
              <w:rPr>
                <w:sz w:val="22"/>
                <w:szCs w:val="22"/>
              </w:rPr>
            </w:pPr>
            <w:r w:rsidRPr="000C07BC">
              <w:rPr>
                <w:sz w:val="22"/>
                <w:szCs w:val="22"/>
              </w:rPr>
              <w:t>L</w:t>
            </w:r>
            <w:r w:rsidR="00D03F7A" w:rsidRPr="000C07BC">
              <w:rPr>
                <w:sz w:val="22"/>
                <w:szCs w:val="22"/>
              </w:rPr>
              <w:t xml:space="preserve">es documents ne peuvent souvent pas être </w:t>
            </w:r>
            <w:r w:rsidR="00E12143" w:rsidRPr="000C07BC">
              <w:rPr>
                <w:sz w:val="22"/>
                <w:szCs w:val="22"/>
              </w:rPr>
              <w:t>envoyés</w:t>
            </w:r>
            <w:r w:rsidR="00D03F7A" w:rsidRPr="000C07BC">
              <w:rPr>
                <w:sz w:val="22"/>
                <w:szCs w:val="22"/>
              </w:rPr>
              <w:t xml:space="preserve"> à l’avance. </w:t>
            </w:r>
            <w:r w:rsidR="004E074F" w:rsidRPr="000C07BC">
              <w:rPr>
                <w:sz w:val="22"/>
                <w:szCs w:val="22"/>
              </w:rPr>
              <w:t>De plus, plusieurs documents sont remis sur place et récupérés afin d’assurer la confidentialité des échanges.</w:t>
            </w:r>
          </w:p>
          <w:p w14:paraId="1AB37C22" w14:textId="77777777" w:rsidR="0061633E" w:rsidRDefault="0061633E" w:rsidP="00E31223"/>
          <w:p w14:paraId="72ADF246" w14:textId="77777777" w:rsidR="0079459D" w:rsidRDefault="0079459D" w:rsidP="00E31223"/>
          <w:p w14:paraId="1634640A" w14:textId="77777777" w:rsidR="007534E8" w:rsidRDefault="007534E8" w:rsidP="00E31223"/>
          <w:p w14:paraId="72EE89CE" w14:textId="77777777" w:rsidR="00481C37" w:rsidRPr="008B6CFB" w:rsidRDefault="00C16EC2" w:rsidP="00E31223">
            <w:pPr>
              <w:rPr>
                <w:sz w:val="22"/>
                <w:szCs w:val="22"/>
              </w:rPr>
            </w:pPr>
            <w:r w:rsidRPr="008B6CFB">
              <w:rPr>
                <w:sz w:val="22"/>
                <w:szCs w:val="22"/>
              </w:rPr>
              <w:t>Suite à une</w:t>
            </w:r>
            <w:r w:rsidR="0044634F" w:rsidRPr="008B6CFB">
              <w:rPr>
                <w:sz w:val="22"/>
                <w:szCs w:val="22"/>
              </w:rPr>
              <w:t xml:space="preserve"> modification adoptée au Congrès de 2012, </w:t>
            </w:r>
            <w:r w:rsidR="00A8497E" w:rsidRPr="008B6CFB">
              <w:rPr>
                <w:sz w:val="22"/>
                <w:szCs w:val="22"/>
              </w:rPr>
              <w:t>une personne peut avoir l’ensem</w:t>
            </w:r>
            <w:r w:rsidR="0044634F" w:rsidRPr="008B6CFB">
              <w:rPr>
                <w:sz w:val="22"/>
                <w:szCs w:val="22"/>
              </w:rPr>
              <w:t>ble des mandats de son syndicat</w:t>
            </w:r>
            <w:r w:rsidR="008B6CFB" w:rsidRPr="008B6CFB">
              <w:rPr>
                <w:sz w:val="22"/>
                <w:szCs w:val="22"/>
              </w:rPr>
              <w:t xml:space="preserve"> lors d’une instance portant sur la négociation</w:t>
            </w:r>
            <w:r w:rsidR="0044634F" w:rsidRPr="008B6CFB">
              <w:rPr>
                <w:sz w:val="22"/>
                <w:szCs w:val="22"/>
              </w:rPr>
              <w:t xml:space="preserve">. </w:t>
            </w:r>
            <w:r w:rsidR="008B6CFB" w:rsidRPr="008B6CFB">
              <w:rPr>
                <w:sz w:val="22"/>
                <w:szCs w:val="22"/>
              </w:rPr>
              <w:t>C</w:t>
            </w:r>
            <w:r w:rsidR="00AB045D" w:rsidRPr="008B6CFB">
              <w:rPr>
                <w:sz w:val="22"/>
                <w:szCs w:val="22"/>
              </w:rPr>
              <w:t>ette décision</w:t>
            </w:r>
            <w:r w:rsidR="0044634F" w:rsidRPr="008B6CFB">
              <w:rPr>
                <w:sz w:val="22"/>
                <w:szCs w:val="22"/>
              </w:rPr>
              <w:t xml:space="preserve"> </w:t>
            </w:r>
            <w:r w:rsidR="008B6CFB" w:rsidRPr="008B6CFB">
              <w:rPr>
                <w:sz w:val="22"/>
                <w:szCs w:val="22"/>
              </w:rPr>
              <w:t xml:space="preserve">a eu un effet </w:t>
            </w:r>
            <w:r w:rsidR="0044634F" w:rsidRPr="008B6CFB">
              <w:rPr>
                <w:sz w:val="22"/>
                <w:szCs w:val="22"/>
              </w:rPr>
              <w:t>sur le nombre de personn</w:t>
            </w:r>
            <w:r w:rsidR="008B6CFB" w:rsidRPr="008B6CFB">
              <w:rPr>
                <w:sz w:val="22"/>
                <w:szCs w:val="22"/>
              </w:rPr>
              <w:t xml:space="preserve">es présentes et a entrainé des difficultés avec  le quorum à certaines occasions. </w:t>
            </w:r>
            <w:r w:rsidRPr="008B6CFB">
              <w:rPr>
                <w:sz w:val="22"/>
                <w:szCs w:val="22"/>
              </w:rPr>
              <w:t>Nous proposons donc un quorum différent pour le CFN. 80% des syndicats équiva</w:t>
            </w:r>
            <w:r w:rsidR="00D55E5A">
              <w:rPr>
                <w:sz w:val="22"/>
                <w:szCs w:val="22"/>
              </w:rPr>
              <w:t>len</w:t>
            </w:r>
            <w:r w:rsidRPr="008B6CFB">
              <w:rPr>
                <w:sz w:val="22"/>
                <w:szCs w:val="22"/>
              </w:rPr>
              <w:t>t à</w:t>
            </w:r>
            <w:r w:rsidR="00481C37" w:rsidRPr="008B6CFB">
              <w:rPr>
                <w:sz w:val="22"/>
                <w:szCs w:val="22"/>
              </w:rPr>
              <w:t xml:space="preserve"> 15,2 donc 16/19 syndicats doivent être représentés, quel que soit le nombre de personne</w:t>
            </w:r>
            <w:r w:rsidR="00CA37EC" w:rsidRPr="008B6CFB">
              <w:rPr>
                <w:sz w:val="22"/>
                <w:szCs w:val="22"/>
              </w:rPr>
              <w:t>s</w:t>
            </w:r>
            <w:r w:rsidR="00481C37" w:rsidRPr="008B6CFB">
              <w:rPr>
                <w:sz w:val="22"/>
                <w:szCs w:val="22"/>
              </w:rPr>
              <w:t>.</w:t>
            </w:r>
          </w:p>
          <w:p w14:paraId="44298A30" w14:textId="77777777" w:rsidR="000F065F" w:rsidRDefault="000F065F" w:rsidP="00A65236"/>
          <w:p w14:paraId="08A731ED" w14:textId="77777777" w:rsidR="00AB045D" w:rsidRPr="00AB045D" w:rsidRDefault="00361ED5" w:rsidP="00A65236">
            <w:pPr>
              <w:rPr>
                <w:sz w:val="22"/>
                <w:szCs w:val="22"/>
              </w:rPr>
            </w:pPr>
            <w:r w:rsidRPr="00AB045D">
              <w:rPr>
                <w:sz w:val="22"/>
                <w:szCs w:val="22"/>
              </w:rPr>
              <w:t>P</w:t>
            </w:r>
            <w:r w:rsidR="00AB045D" w:rsidRPr="00AB045D">
              <w:rPr>
                <w:sz w:val="22"/>
                <w:szCs w:val="22"/>
              </w:rPr>
              <w:t>récision</w:t>
            </w:r>
          </w:p>
          <w:p w14:paraId="11330673" w14:textId="77777777" w:rsidR="00D6104E" w:rsidRDefault="00D6104E" w:rsidP="00A65236"/>
          <w:p w14:paraId="6D8B29D7" w14:textId="77777777" w:rsidR="00D6104E" w:rsidRPr="00B95270" w:rsidRDefault="00581E3C" w:rsidP="00A65236">
            <w:pPr>
              <w:rPr>
                <w:sz w:val="22"/>
                <w:szCs w:val="22"/>
              </w:rPr>
            </w:pPr>
            <w:r>
              <w:rPr>
                <w:sz w:val="22"/>
                <w:szCs w:val="22"/>
              </w:rPr>
              <w:t>R</w:t>
            </w:r>
            <w:r w:rsidR="00A0785E" w:rsidRPr="00B95270">
              <w:rPr>
                <w:sz w:val="22"/>
                <w:szCs w:val="22"/>
              </w:rPr>
              <w:t>èglement à faire</w:t>
            </w:r>
            <w:r>
              <w:rPr>
                <w:sz w:val="22"/>
                <w:szCs w:val="22"/>
              </w:rPr>
              <w:t>.</w:t>
            </w:r>
          </w:p>
          <w:p w14:paraId="0ED10290" w14:textId="77777777" w:rsidR="00D6104E" w:rsidRDefault="00D6104E" w:rsidP="00A65236"/>
          <w:p w14:paraId="035BFF8B" w14:textId="77777777" w:rsidR="00D6104E" w:rsidRDefault="00D6104E" w:rsidP="00A65236"/>
          <w:p w14:paraId="7B6737EE" w14:textId="77777777" w:rsidR="00D6104E" w:rsidRDefault="00D6104E" w:rsidP="00A65236"/>
          <w:p w14:paraId="41D9ADC1" w14:textId="77777777" w:rsidR="00D6104E" w:rsidRDefault="00D6104E" w:rsidP="00A65236"/>
          <w:p w14:paraId="56EBAE89" w14:textId="77777777" w:rsidR="00D6104E" w:rsidRDefault="00D6104E" w:rsidP="00A65236"/>
          <w:p w14:paraId="2A93AD6A" w14:textId="77777777" w:rsidR="00D6104E" w:rsidRDefault="00D6104E" w:rsidP="00A65236"/>
          <w:p w14:paraId="7E7087B5" w14:textId="77777777" w:rsidR="00D6104E" w:rsidRDefault="00D6104E" w:rsidP="00A65236"/>
          <w:p w14:paraId="3E13208B" w14:textId="77777777" w:rsidR="00D6104E" w:rsidRDefault="00D6104E" w:rsidP="00A65236"/>
          <w:p w14:paraId="7ED43CA6" w14:textId="77777777" w:rsidR="00AB045D" w:rsidRDefault="00AB045D" w:rsidP="00A65236"/>
          <w:p w14:paraId="2F27A970" w14:textId="77777777" w:rsidR="00AB045D" w:rsidRDefault="00AB045D" w:rsidP="00A65236"/>
          <w:p w14:paraId="1F9BEE34" w14:textId="77777777" w:rsidR="00AB045D" w:rsidRDefault="00AB045D" w:rsidP="00A65236"/>
          <w:p w14:paraId="3C0E036D" w14:textId="77777777" w:rsidR="00AB045D" w:rsidRDefault="00AB045D" w:rsidP="00A65236"/>
          <w:p w14:paraId="00A651D4" w14:textId="77777777" w:rsidR="00AB045D" w:rsidRDefault="00AB045D" w:rsidP="00A65236"/>
          <w:p w14:paraId="079DF4B5" w14:textId="77777777" w:rsidR="00AB045D" w:rsidRDefault="00AB045D" w:rsidP="00A65236"/>
          <w:p w14:paraId="51C16A31" w14:textId="77777777" w:rsidR="00AB045D" w:rsidRDefault="00AB045D" w:rsidP="00A65236"/>
          <w:p w14:paraId="0413C61D" w14:textId="77777777" w:rsidR="00AB045D" w:rsidRDefault="00AB045D" w:rsidP="00A65236"/>
          <w:p w14:paraId="05A3FC6A" w14:textId="77777777" w:rsidR="00AB045D" w:rsidRDefault="00AB045D" w:rsidP="00A65236"/>
          <w:p w14:paraId="7F17129F" w14:textId="77777777" w:rsidR="00AB045D" w:rsidRDefault="00AB045D" w:rsidP="00A65236"/>
          <w:p w14:paraId="33324CBB" w14:textId="77777777" w:rsidR="00AB045D" w:rsidRDefault="00AB045D" w:rsidP="00A65236"/>
          <w:p w14:paraId="2BB67C39" w14:textId="77777777" w:rsidR="00AB045D" w:rsidRDefault="00AB045D" w:rsidP="00A65236"/>
          <w:p w14:paraId="12C86BD4" w14:textId="77777777" w:rsidR="00AB045D" w:rsidRDefault="00AB045D" w:rsidP="00A65236"/>
          <w:p w14:paraId="2DDD64AE" w14:textId="77777777" w:rsidR="00AB045D" w:rsidRDefault="00AB045D" w:rsidP="00A65236"/>
          <w:p w14:paraId="216C37B0" w14:textId="77777777" w:rsidR="00B95270" w:rsidRDefault="00B95270" w:rsidP="00A65236"/>
          <w:p w14:paraId="4FA1118F" w14:textId="77777777" w:rsidR="00D6104E" w:rsidRDefault="00D6104E" w:rsidP="00A65236"/>
          <w:p w14:paraId="712B84BF" w14:textId="77777777" w:rsidR="00D6104E" w:rsidRPr="00AB045D" w:rsidRDefault="00D6104E" w:rsidP="00A65236">
            <w:pPr>
              <w:rPr>
                <w:sz w:val="22"/>
                <w:szCs w:val="22"/>
              </w:rPr>
            </w:pPr>
            <w:r w:rsidRPr="00AB045D">
              <w:rPr>
                <w:sz w:val="22"/>
                <w:szCs w:val="22"/>
              </w:rPr>
              <w:t>Adopté a</w:t>
            </w:r>
            <w:r w:rsidR="008B6CFB">
              <w:rPr>
                <w:sz w:val="22"/>
                <w:szCs w:val="22"/>
              </w:rPr>
              <w:t>u Congrès 2012 et déplacé au Conseil fédéral de négociation</w:t>
            </w:r>
            <w:r w:rsidRPr="00AB045D">
              <w:rPr>
                <w:sz w:val="22"/>
                <w:szCs w:val="22"/>
              </w:rPr>
              <w:t>.</w:t>
            </w:r>
          </w:p>
        </w:tc>
      </w:tr>
    </w:tbl>
    <w:p w14:paraId="1B787C44" w14:textId="77777777" w:rsidR="005648BD" w:rsidRDefault="005648BD" w:rsidP="00EC32E8">
      <w:pPr>
        <w:rPr>
          <w:b/>
        </w:rPr>
      </w:pPr>
    </w:p>
    <w:p w14:paraId="7843EE9A" w14:textId="77777777" w:rsidR="005648BD" w:rsidRDefault="005648BD" w:rsidP="00EC32E8">
      <w:pPr>
        <w:rPr>
          <w:b/>
        </w:rPr>
      </w:pPr>
    </w:p>
    <w:p w14:paraId="61258919" w14:textId="77777777" w:rsidR="005648BD" w:rsidRDefault="005648BD" w:rsidP="00EC32E8">
      <w:pPr>
        <w:rPr>
          <w:b/>
        </w:rPr>
      </w:pPr>
    </w:p>
    <w:p w14:paraId="7809675C" w14:textId="77777777" w:rsidR="00EC32E8" w:rsidRPr="002F1A70" w:rsidRDefault="00EC32E8" w:rsidP="00EC32E8">
      <w:pPr>
        <w:rPr>
          <w:b/>
          <w:sz w:val="28"/>
          <w:szCs w:val="28"/>
        </w:rPr>
      </w:pPr>
      <w:r w:rsidRPr="002F1A70">
        <w:rPr>
          <w:b/>
          <w:sz w:val="28"/>
          <w:szCs w:val="28"/>
        </w:rPr>
        <w:lastRenderedPageBreak/>
        <w:t xml:space="preserve">Section </w:t>
      </w:r>
      <w:r w:rsidR="00E773BC" w:rsidRPr="002F1A70">
        <w:rPr>
          <w:b/>
          <w:sz w:val="28"/>
          <w:szCs w:val="28"/>
        </w:rPr>
        <w:t>5</w:t>
      </w:r>
      <w:r w:rsidRPr="002F1A70">
        <w:rPr>
          <w:b/>
          <w:sz w:val="28"/>
          <w:szCs w:val="28"/>
        </w:rPr>
        <w:t> : Mo</w:t>
      </w:r>
      <w:r w:rsidR="002F4F4A">
        <w:rPr>
          <w:b/>
          <w:sz w:val="28"/>
          <w:szCs w:val="28"/>
        </w:rPr>
        <w:t>difications visant à abolir</w:t>
      </w:r>
      <w:r w:rsidRPr="002F1A70">
        <w:rPr>
          <w:b/>
          <w:sz w:val="28"/>
          <w:szCs w:val="28"/>
        </w:rPr>
        <w:t xml:space="preserve"> les comités et réseaux ac</w:t>
      </w:r>
      <w:r w:rsidR="002F4F4A">
        <w:rPr>
          <w:b/>
          <w:sz w:val="28"/>
          <w:szCs w:val="28"/>
        </w:rPr>
        <w:t>tuels (femmes, jeunes et SST) et à créer un</w:t>
      </w:r>
      <w:r w:rsidRPr="002F1A70">
        <w:rPr>
          <w:b/>
          <w:sz w:val="28"/>
          <w:szCs w:val="28"/>
        </w:rPr>
        <w:t xml:space="preserve"> réseau de </w:t>
      </w:r>
      <w:r w:rsidR="007868B5" w:rsidRPr="002F1A70">
        <w:rPr>
          <w:b/>
          <w:sz w:val="28"/>
          <w:szCs w:val="28"/>
        </w:rPr>
        <w:t>personnes déléguées</w:t>
      </w:r>
      <w:r w:rsidR="00814821" w:rsidRPr="002F1A70">
        <w:rPr>
          <w:b/>
          <w:sz w:val="28"/>
          <w:szCs w:val="28"/>
        </w:rPr>
        <w:t xml:space="preserve"> afin de soutenir la relève syndicale.</w:t>
      </w:r>
    </w:p>
    <w:p w14:paraId="1BCF281D" w14:textId="77777777" w:rsidR="00EC32E8" w:rsidRPr="00814821" w:rsidRDefault="00EC32E8" w:rsidP="00EC32E8"/>
    <w:p w14:paraId="7542A564" w14:textId="77777777" w:rsidR="00034C1F" w:rsidRPr="00D15166" w:rsidRDefault="00034C1F" w:rsidP="006C05FA">
      <w:pPr>
        <w:spacing w:after="200" w:line="276" w:lineRule="auto"/>
        <w:rPr>
          <w:rFonts w:eastAsiaTheme="minorHAnsi"/>
          <w:snapToGrid/>
          <w:lang w:eastAsia="en-US"/>
        </w:rPr>
      </w:pPr>
      <w:r w:rsidRPr="00814821">
        <w:rPr>
          <w:rFonts w:eastAsiaTheme="minorHAnsi"/>
          <w:snapToGrid/>
          <w:lang w:eastAsia="en-US"/>
        </w:rPr>
        <w:t xml:space="preserve">Depuis plusieurs années, les réseaux </w:t>
      </w:r>
      <w:r w:rsidR="00763B44" w:rsidRPr="00814821">
        <w:rPr>
          <w:rFonts w:eastAsiaTheme="minorHAnsi"/>
          <w:snapToGrid/>
          <w:lang w:eastAsia="en-US"/>
        </w:rPr>
        <w:t xml:space="preserve">de la condition des </w:t>
      </w:r>
      <w:r w:rsidRPr="00814821">
        <w:rPr>
          <w:rFonts w:eastAsiaTheme="minorHAnsi"/>
          <w:snapToGrid/>
          <w:lang w:eastAsia="en-US"/>
        </w:rPr>
        <w:t xml:space="preserve">femmes et des jeunes </w:t>
      </w:r>
      <w:r w:rsidR="00763027" w:rsidRPr="00814821">
        <w:rPr>
          <w:rFonts w:eastAsiaTheme="minorHAnsi"/>
          <w:snapToGrid/>
          <w:lang w:eastAsia="en-US"/>
        </w:rPr>
        <w:t xml:space="preserve">de la FPPE </w:t>
      </w:r>
      <w:r w:rsidRPr="00814821">
        <w:rPr>
          <w:rFonts w:eastAsiaTheme="minorHAnsi"/>
          <w:snapToGrid/>
          <w:lang w:eastAsia="en-US"/>
        </w:rPr>
        <w:t>sont vus c</w:t>
      </w:r>
      <w:r w:rsidRPr="00D15166">
        <w:rPr>
          <w:rFonts w:eastAsiaTheme="minorHAnsi"/>
          <w:snapToGrid/>
          <w:lang w:eastAsia="en-US"/>
        </w:rPr>
        <w:t xml:space="preserve">omme un lieu </w:t>
      </w:r>
      <w:r w:rsidR="00763027" w:rsidRPr="00D15166">
        <w:rPr>
          <w:rFonts w:eastAsiaTheme="minorHAnsi"/>
          <w:snapToGrid/>
          <w:lang w:eastAsia="en-US"/>
        </w:rPr>
        <w:t>visant à attirer une relève syndicale en s’adressant plus spécifiquement à des personnes qui n’ont pas de responsabilités syndicales. Le réseau SST, quant à lui, regroupe généralement des personnes en resp</w:t>
      </w:r>
      <w:r w:rsidR="00741D0D" w:rsidRPr="00D15166">
        <w:rPr>
          <w:rFonts w:eastAsiaTheme="minorHAnsi"/>
          <w:snapToGrid/>
          <w:lang w:eastAsia="en-US"/>
        </w:rPr>
        <w:t>onsabilité syndicale</w:t>
      </w:r>
      <w:r w:rsidR="00763027" w:rsidRPr="00D15166">
        <w:rPr>
          <w:rFonts w:eastAsiaTheme="minorHAnsi"/>
          <w:snapToGrid/>
          <w:lang w:eastAsia="en-US"/>
        </w:rPr>
        <w:t xml:space="preserve"> et qui ma</w:t>
      </w:r>
      <w:r w:rsidR="00741D0D" w:rsidRPr="00D15166">
        <w:rPr>
          <w:rFonts w:eastAsiaTheme="minorHAnsi"/>
          <w:snapToGrid/>
          <w:lang w:eastAsia="en-US"/>
        </w:rPr>
        <w:t xml:space="preserve">nifestent le besoin </w:t>
      </w:r>
      <w:r w:rsidR="00C601A4" w:rsidRPr="00D15166">
        <w:rPr>
          <w:rFonts w:eastAsiaTheme="minorHAnsi"/>
          <w:snapToGrid/>
          <w:lang w:eastAsia="en-US"/>
        </w:rPr>
        <w:t>d’échanger</w:t>
      </w:r>
      <w:r w:rsidR="00913B58" w:rsidRPr="00D15166">
        <w:rPr>
          <w:rFonts w:eastAsiaTheme="minorHAnsi"/>
          <w:snapToGrid/>
          <w:lang w:eastAsia="en-US"/>
        </w:rPr>
        <w:t xml:space="preserve"> sur d</w:t>
      </w:r>
      <w:r w:rsidR="00D16D25" w:rsidRPr="00D15166">
        <w:rPr>
          <w:rFonts w:eastAsiaTheme="minorHAnsi"/>
          <w:snapToGrid/>
          <w:lang w:eastAsia="en-US"/>
        </w:rPr>
        <w:t>ivers</w:t>
      </w:r>
      <w:r w:rsidR="00913B58" w:rsidRPr="00D15166">
        <w:rPr>
          <w:rFonts w:eastAsiaTheme="minorHAnsi"/>
          <w:snapToGrid/>
          <w:lang w:eastAsia="en-US"/>
        </w:rPr>
        <w:t xml:space="preserve"> </w:t>
      </w:r>
      <w:r w:rsidR="00741D0D" w:rsidRPr="00D15166">
        <w:rPr>
          <w:rFonts w:eastAsiaTheme="minorHAnsi"/>
          <w:snapToGrid/>
          <w:lang w:eastAsia="en-US"/>
        </w:rPr>
        <w:t>dossier</w:t>
      </w:r>
      <w:r w:rsidR="00913B58" w:rsidRPr="00D15166">
        <w:rPr>
          <w:rFonts w:eastAsiaTheme="minorHAnsi"/>
          <w:snapToGrid/>
          <w:lang w:eastAsia="en-US"/>
        </w:rPr>
        <w:t>s</w:t>
      </w:r>
      <w:r w:rsidR="00D16D25" w:rsidRPr="00D15166">
        <w:rPr>
          <w:rFonts w:eastAsiaTheme="minorHAnsi"/>
          <w:snapToGrid/>
          <w:lang w:eastAsia="en-US"/>
        </w:rPr>
        <w:t xml:space="preserve">, notamment ceux </w:t>
      </w:r>
      <w:r w:rsidR="00DF1B33" w:rsidRPr="00D15166">
        <w:rPr>
          <w:rFonts w:eastAsiaTheme="minorHAnsi"/>
          <w:snapToGrid/>
          <w:lang w:eastAsia="en-US"/>
        </w:rPr>
        <w:t>touchant la</w:t>
      </w:r>
      <w:r w:rsidR="00763027" w:rsidRPr="00D15166">
        <w:rPr>
          <w:rFonts w:eastAsiaTheme="minorHAnsi"/>
          <w:snapToGrid/>
          <w:lang w:eastAsia="en-US"/>
        </w:rPr>
        <w:t xml:space="preserve"> santé </w:t>
      </w:r>
      <w:r w:rsidR="00DF1B33" w:rsidRPr="00D15166">
        <w:rPr>
          <w:rFonts w:eastAsiaTheme="minorHAnsi"/>
          <w:snapToGrid/>
          <w:lang w:eastAsia="en-US"/>
        </w:rPr>
        <w:t xml:space="preserve">et la </w:t>
      </w:r>
      <w:r w:rsidR="00763027" w:rsidRPr="00D15166">
        <w:rPr>
          <w:rFonts w:eastAsiaTheme="minorHAnsi"/>
          <w:snapToGrid/>
          <w:lang w:eastAsia="en-US"/>
        </w:rPr>
        <w:t>sécurité</w:t>
      </w:r>
      <w:r w:rsidR="00D16D25" w:rsidRPr="00D15166">
        <w:rPr>
          <w:rFonts w:eastAsiaTheme="minorHAnsi"/>
          <w:snapToGrid/>
          <w:lang w:eastAsia="en-US"/>
        </w:rPr>
        <w:t>.</w:t>
      </w:r>
      <w:r w:rsidR="00763027" w:rsidRPr="00D15166">
        <w:rPr>
          <w:rFonts w:eastAsiaTheme="minorHAnsi"/>
          <w:snapToGrid/>
          <w:lang w:eastAsia="en-US"/>
        </w:rPr>
        <w:t xml:space="preserve"> </w:t>
      </w:r>
      <w:r w:rsidR="00DF1B33" w:rsidRPr="00D15166">
        <w:rPr>
          <w:rFonts w:eastAsiaTheme="minorHAnsi"/>
          <w:snapToGrid/>
          <w:lang w:eastAsia="en-US"/>
        </w:rPr>
        <w:t>Il existe des réseaux CSQ correspondant</w:t>
      </w:r>
      <w:r w:rsidR="00BE4A9D">
        <w:rPr>
          <w:rFonts w:eastAsiaTheme="minorHAnsi"/>
          <w:snapToGrid/>
          <w:lang w:eastAsia="en-US"/>
        </w:rPr>
        <w:t>s</w:t>
      </w:r>
      <w:r w:rsidR="00DF1B33" w:rsidRPr="00D15166">
        <w:rPr>
          <w:rFonts w:eastAsiaTheme="minorHAnsi"/>
          <w:snapToGrid/>
          <w:lang w:eastAsia="en-US"/>
        </w:rPr>
        <w:t xml:space="preserve"> et</w:t>
      </w:r>
      <w:r w:rsidR="00D16D25" w:rsidRPr="00D15166">
        <w:rPr>
          <w:rFonts w:eastAsiaTheme="minorHAnsi"/>
          <w:snapToGrid/>
          <w:lang w:eastAsia="en-US"/>
        </w:rPr>
        <w:t xml:space="preserve"> il est souvent difficile de ne pas dédoubler les sujets traités lors </w:t>
      </w:r>
      <w:r w:rsidR="00493CBE" w:rsidRPr="0032135C">
        <w:rPr>
          <w:rFonts w:eastAsiaTheme="minorHAnsi"/>
          <w:snapToGrid/>
          <w:lang w:eastAsia="en-US"/>
        </w:rPr>
        <w:t xml:space="preserve">du réseau </w:t>
      </w:r>
      <w:r w:rsidR="005648BD">
        <w:rPr>
          <w:rFonts w:eastAsiaTheme="minorHAnsi"/>
          <w:snapToGrid/>
          <w:lang w:eastAsia="en-US"/>
        </w:rPr>
        <w:t xml:space="preserve">SST de la </w:t>
      </w:r>
      <w:r w:rsidR="00493CBE" w:rsidRPr="0032135C">
        <w:rPr>
          <w:rFonts w:eastAsiaTheme="minorHAnsi"/>
          <w:snapToGrid/>
          <w:lang w:eastAsia="en-US"/>
        </w:rPr>
        <w:t>FPPE</w:t>
      </w:r>
      <w:r w:rsidR="00D16D25" w:rsidRPr="00D15166">
        <w:rPr>
          <w:rFonts w:eastAsiaTheme="minorHAnsi"/>
          <w:snapToGrid/>
          <w:lang w:eastAsia="en-US"/>
        </w:rPr>
        <w:t xml:space="preserve">. </w:t>
      </w:r>
    </w:p>
    <w:p w14:paraId="18CFEAC3" w14:textId="77777777" w:rsidR="003544FC" w:rsidRPr="00D15166" w:rsidRDefault="00763027" w:rsidP="006C05FA">
      <w:pPr>
        <w:spacing w:after="200" w:line="276" w:lineRule="auto"/>
        <w:rPr>
          <w:rFonts w:eastAsiaTheme="minorHAnsi"/>
          <w:snapToGrid/>
          <w:lang w:eastAsia="en-US"/>
        </w:rPr>
      </w:pPr>
      <w:r w:rsidRPr="00D15166">
        <w:rPr>
          <w:rFonts w:eastAsiaTheme="minorHAnsi"/>
          <w:snapToGrid/>
          <w:lang w:eastAsia="en-US"/>
        </w:rPr>
        <w:t>Parallèlement, d</w:t>
      </w:r>
      <w:r w:rsidR="003544FC" w:rsidRPr="00D15166">
        <w:rPr>
          <w:rFonts w:eastAsiaTheme="minorHAnsi"/>
          <w:snapToGrid/>
          <w:lang w:eastAsia="en-US"/>
        </w:rPr>
        <w:t>epuis quelques années, la Fédération constate une augmentation importante de nouvelles personnes en responsabilité</w:t>
      </w:r>
      <w:r w:rsidR="00741D0D" w:rsidRPr="00D15166">
        <w:rPr>
          <w:rFonts w:eastAsiaTheme="minorHAnsi"/>
          <w:snapToGrid/>
          <w:lang w:eastAsia="en-US"/>
        </w:rPr>
        <w:t>s</w:t>
      </w:r>
      <w:r w:rsidR="003544FC" w:rsidRPr="00D15166">
        <w:rPr>
          <w:rFonts w:eastAsiaTheme="minorHAnsi"/>
          <w:snapToGrid/>
          <w:lang w:eastAsia="en-US"/>
        </w:rPr>
        <w:t xml:space="preserve"> syndicales</w:t>
      </w:r>
      <w:r w:rsidR="003D71FD" w:rsidRPr="00D15166">
        <w:rPr>
          <w:rFonts w:eastAsiaTheme="minorHAnsi"/>
          <w:snapToGrid/>
          <w:lang w:eastAsia="en-US"/>
        </w:rPr>
        <w:t>, et plus spécifiquement de nouvelles personnes déléguées ou déléguées adjointes</w:t>
      </w:r>
      <w:r w:rsidR="003544FC" w:rsidRPr="00D15166">
        <w:rPr>
          <w:rFonts w:eastAsiaTheme="minorHAnsi"/>
          <w:snapToGrid/>
          <w:lang w:eastAsia="en-US"/>
        </w:rPr>
        <w:t>. Cette relève</w:t>
      </w:r>
      <w:r w:rsidRPr="00D15166">
        <w:rPr>
          <w:rStyle w:val="Appelnotedebasdep"/>
          <w:rFonts w:eastAsiaTheme="minorHAnsi"/>
          <w:snapToGrid/>
          <w:lang w:eastAsia="en-US"/>
        </w:rPr>
        <w:footnoteReference w:id="1"/>
      </w:r>
      <w:r w:rsidR="003544FC" w:rsidRPr="00D15166">
        <w:rPr>
          <w:rFonts w:eastAsiaTheme="minorHAnsi"/>
          <w:snapToGrid/>
          <w:lang w:eastAsia="en-US"/>
        </w:rPr>
        <w:t xml:space="preserve"> syndicale</w:t>
      </w:r>
      <w:r w:rsidRPr="00D15166">
        <w:rPr>
          <w:rFonts w:eastAsiaTheme="minorHAnsi"/>
          <w:snapToGrid/>
          <w:lang w:eastAsia="en-US"/>
        </w:rPr>
        <w:t xml:space="preserve">, </w:t>
      </w:r>
      <w:r w:rsidR="00E92D43" w:rsidRPr="00D15166">
        <w:rPr>
          <w:rFonts w:eastAsiaTheme="minorHAnsi"/>
          <w:snapToGrid/>
          <w:lang w:eastAsia="en-US"/>
        </w:rPr>
        <w:t>principalement</w:t>
      </w:r>
      <w:r w:rsidRPr="00D15166">
        <w:rPr>
          <w:rFonts w:eastAsiaTheme="minorHAnsi"/>
          <w:snapToGrid/>
          <w:lang w:eastAsia="en-US"/>
        </w:rPr>
        <w:t xml:space="preserve"> féminine et jeune,</w:t>
      </w:r>
      <w:r w:rsidR="003544FC" w:rsidRPr="00D15166">
        <w:rPr>
          <w:rFonts w:eastAsiaTheme="minorHAnsi"/>
          <w:snapToGrid/>
          <w:lang w:eastAsia="en-US"/>
        </w:rPr>
        <w:t xml:space="preserve"> se voit confier des responsabilités importantes et</w:t>
      </w:r>
      <w:r w:rsidR="00034C1F" w:rsidRPr="00D15166">
        <w:rPr>
          <w:rFonts w:eastAsiaTheme="minorHAnsi"/>
          <w:snapToGrid/>
          <w:lang w:eastAsia="en-US"/>
        </w:rPr>
        <w:t>,</w:t>
      </w:r>
      <w:r w:rsidR="003544FC" w:rsidRPr="00D15166">
        <w:rPr>
          <w:rFonts w:eastAsiaTheme="minorHAnsi"/>
          <w:snapToGrid/>
          <w:lang w:eastAsia="en-US"/>
        </w:rPr>
        <w:t xml:space="preserve"> outre la formation initiale (niveau 1 et niveau 2)</w:t>
      </w:r>
      <w:r w:rsidR="00CC2850">
        <w:rPr>
          <w:rFonts w:eastAsiaTheme="minorHAnsi"/>
          <w:snapToGrid/>
          <w:lang w:eastAsia="en-US"/>
        </w:rPr>
        <w:t xml:space="preserve"> </w:t>
      </w:r>
      <w:r w:rsidR="008979C7" w:rsidRPr="00CC2850">
        <w:rPr>
          <w:rFonts w:eastAsiaTheme="minorHAnsi"/>
          <w:snapToGrid/>
          <w:lang w:eastAsia="en-US"/>
        </w:rPr>
        <w:t>et l’accompagnement offert</w:t>
      </w:r>
      <w:r w:rsidR="00241E36" w:rsidRPr="00CC2850">
        <w:rPr>
          <w:rFonts w:eastAsiaTheme="minorHAnsi"/>
          <w:snapToGrid/>
          <w:lang w:eastAsia="en-US"/>
        </w:rPr>
        <w:t xml:space="preserve"> par nos conseillères et conseillers</w:t>
      </w:r>
      <w:r w:rsidR="003544FC" w:rsidRPr="00D15166">
        <w:rPr>
          <w:rFonts w:eastAsiaTheme="minorHAnsi"/>
          <w:snapToGrid/>
          <w:lang w:eastAsia="en-US"/>
        </w:rPr>
        <w:t xml:space="preserve">, se </w:t>
      </w:r>
      <w:r w:rsidR="002524C9" w:rsidRPr="00D15166">
        <w:rPr>
          <w:rFonts w:eastAsiaTheme="minorHAnsi"/>
          <w:snapToGrid/>
          <w:lang w:eastAsia="en-US"/>
        </w:rPr>
        <w:t>sent</w:t>
      </w:r>
      <w:r w:rsidR="003544FC" w:rsidRPr="00D15166">
        <w:rPr>
          <w:rFonts w:eastAsiaTheme="minorHAnsi"/>
          <w:snapToGrid/>
          <w:lang w:eastAsia="en-US"/>
        </w:rPr>
        <w:t xml:space="preserve"> souvent </w:t>
      </w:r>
      <w:r w:rsidR="00034C1F" w:rsidRPr="00D15166">
        <w:rPr>
          <w:rFonts w:eastAsiaTheme="minorHAnsi"/>
          <w:snapToGrid/>
          <w:lang w:eastAsia="en-US"/>
        </w:rPr>
        <w:t xml:space="preserve">isolée. </w:t>
      </w:r>
      <w:r w:rsidR="00241E36" w:rsidRPr="00D15166">
        <w:rPr>
          <w:rFonts w:eastAsiaTheme="minorHAnsi"/>
          <w:snapToGrid/>
          <w:lang w:eastAsia="en-US"/>
        </w:rPr>
        <w:t>E</w:t>
      </w:r>
      <w:r w:rsidR="008979C7" w:rsidRPr="00D15166">
        <w:rPr>
          <w:rFonts w:eastAsiaTheme="minorHAnsi"/>
          <w:snapToGrid/>
          <w:lang w:eastAsia="en-US"/>
        </w:rPr>
        <w:t xml:space="preserve">lle </w:t>
      </w:r>
      <w:r w:rsidR="00E92D43" w:rsidRPr="00D15166">
        <w:rPr>
          <w:rFonts w:eastAsiaTheme="minorHAnsi"/>
          <w:snapToGrid/>
          <w:lang w:eastAsia="en-US"/>
        </w:rPr>
        <w:t xml:space="preserve">demande à </w:t>
      </w:r>
      <w:r w:rsidR="00C248C6">
        <w:rPr>
          <w:rFonts w:eastAsiaTheme="minorHAnsi"/>
          <w:snapToGrid/>
          <w:lang w:eastAsia="en-US"/>
        </w:rPr>
        <w:t xml:space="preserve">être mieux supportée et à </w:t>
      </w:r>
      <w:r w:rsidR="00C248C6" w:rsidRPr="008B6CFB">
        <w:rPr>
          <w:rFonts w:eastAsiaTheme="minorHAnsi"/>
          <w:snapToGrid/>
          <w:lang w:eastAsia="en-US"/>
        </w:rPr>
        <w:t>bénéficier d’un réseau</w:t>
      </w:r>
      <w:r w:rsidR="00E92D43" w:rsidRPr="008B6CFB">
        <w:rPr>
          <w:rFonts w:eastAsiaTheme="minorHAnsi"/>
          <w:snapToGrid/>
          <w:lang w:eastAsia="en-US"/>
        </w:rPr>
        <w:t>.</w:t>
      </w:r>
      <w:r w:rsidR="00034C1F" w:rsidRPr="00814821">
        <w:rPr>
          <w:rFonts w:eastAsiaTheme="minorHAnsi"/>
          <w:snapToGrid/>
          <w:lang w:eastAsia="en-US"/>
        </w:rPr>
        <w:t xml:space="preserve"> </w:t>
      </w:r>
    </w:p>
    <w:p w14:paraId="70DF87C0" w14:textId="77777777" w:rsidR="00E92D43" w:rsidRPr="00D15166" w:rsidRDefault="00E92D43" w:rsidP="006C05FA">
      <w:pPr>
        <w:spacing w:after="200" w:line="276" w:lineRule="auto"/>
        <w:rPr>
          <w:rFonts w:eastAsiaTheme="minorHAnsi"/>
          <w:snapToGrid/>
          <w:lang w:eastAsia="en-US"/>
        </w:rPr>
      </w:pPr>
      <w:r w:rsidRPr="00D15166">
        <w:rPr>
          <w:rFonts w:eastAsiaTheme="minorHAnsi"/>
          <w:snapToGrid/>
          <w:lang w:eastAsia="en-US"/>
        </w:rPr>
        <w:t>Pendant que les résea</w:t>
      </w:r>
      <w:r w:rsidR="00100F63" w:rsidRPr="00D15166">
        <w:rPr>
          <w:rFonts w:eastAsiaTheme="minorHAnsi"/>
          <w:snapToGrid/>
          <w:lang w:eastAsia="en-US"/>
        </w:rPr>
        <w:t xml:space="preserve">ux des femmes et </w:t>
      </w:r>
      <w:r w:rsidRPr="00D15166">
        <w:rPr>
          <w:rFonts w:eastAsiaTheme="minorHAnsi"/>
          <w:snapToGrid/>
          <w:lang w:eastAsia="en-US"/>
        </w:rPr>
        <w:t xml:space="preserve">des jeunes n’attirent que très peu de </w:t>
      </w:r>
      <w:r w:rsidR="00741D0D" w:rsidRPr="00D15166">
        <w:rPr>
          <w:rFonts w:eastAsiaTheme="minorHAnsi"/>
          <w:snapToGrid/>
          <w:lang w:eastAsia="en-US"/>
        </w:rPr>
        <w:t>répondantes et répondants</w:t>
      </w:r>
      <w:r w:rsidR="006E2AB8">
        <w:rPr>
          <w:rFonts w:eastAsiaTheme="minorHAnsi"/>
          <w:snapToGrid/>
          <w:lang w:eastAsia="en-US"/>
        </w:rPr>
        <w:t xml:space="preserve"> (voir annexe 1)</w:t>
      </w:r>
      <w:r w:rsidR="00012015">
        <w:rPr>
          <w:rFonts w:eastAsiaTheme="minorHAnsi"/>
          <w:snapToGrid/>
          <w:lang w:eastAsia="en-US"/>
        </w:rPr>
        <w:t>,</w:t>
      </w:r>
      <w:r w:rsidRPr="00D15166">
        <w:rPr>
          <w:rFonts w:eastAsiaTheme="minorHAnsi"/>
          <w:snapToGrid/>
          <w:lang w:eastAsia="en-US"/>
        </w:rPr>
        <w:t xml:space="preserve"> les formations de base </w:t>
      </w:r>
      <w:r w:rsidR="00741D0D" w:rsidRPr="00D15166">
        <w:rPr>
          <w:rFonts w:eastAsiaTheme="minorHAnsi"/>
          <w:snapToGrid/>
          <w:lang w:eastAsia="en-US"/>
        </w:rPr>
        <w:t>affichent complet</w:t>
      </w:r>
      <w:r w:rsidRPr="00D15166">
        <w:rPr>
          <w:rFonts w:eastAsiaTheme="minorHAnsi"/>
          <w:snapToGrid/>
          <w:lang w:eastAsia="en-US"/>
        </w:rPr>
        <w:t> : nous avons une relève</w:t>
      </w:r>
      <w:r w:rsidR="00A4312A" w:rsidRPr="00D15166">
        <w:rPr>
          <w:rFonts w:eastAsiaTheme="minorHAnsi"/>
          <w:snapToGrid/>
          <w:lang w:eastAsia="en-US"/>
        </w:rPr>
        <w:t xml:space="preserve"> qui </w:t>
      </w:r>
      <w:r w:rsidR="007868B5">
        <w:rPr>
          <w:rFonts w:eastAsiaTheme="minorHAnsi"/>
          <w:snapToGrid/>
          <w:lang w:eastAsia="en-US"/>
        </w:rPr>
        <w:t xml:space="preserve">ne </w:t>
      </w:r>
      <w:r w:rsidR="00A4312A" w:rsidRPr="00D15166">
        <w:rPr>
          <w:rFonts w:eastAsiaTheme="minorHAnsi"/>
          <w:snapToGrid/>
          <w:lang w:eastAsia="en-US"/>
        </w:rPr>
        <w:t xml:space="preserve">demande </w:t>
      </w:r>
      <w:r w:rsidR="007868B5">
        <w:rPr>
          <w:rFonts w:eastAsiaTheme="minorHAnsi"/>
          <w:snapToGrid/>
          <w:lang w:eastAsia="en-US"/>
        </w:rPr>
        <w:t>qu’</w:t>
      </w:r>
      <w:r w:rsidRPr="00D15166">
        <w:rPr>
          <w:rFonts w:eastAsiaTheme="minorHAnsi"/>
          <w:snapToGrid/>
          <w:lang w:eastAsia="en-US"/>
        </w:rPr>
        <w:t xml:space="preserve">à être mieux </w:t>
      </w:r>
      <w:r w:rsidR="00814821">
        <w:rPr>
          <w:rFonts w:eastAsiaTheme="minorHAnsi"/>
          <w:snapToGrid/>
          <w:lang w:eastAsia="en-US"/>
        </w:rPr>
        <w:t xml:space="preserve">outillée afin de poursuivre son implication. </w:t>
      </w:r>
      <w:r w:rsidRPr="00D15166">
        <w:rPr>
          <w:rFonts w:eastAsiaTheme="minorHAnsi"/>
          <w:snapToGrid/>
          <w:lang w:eastAsia="en-US"/>
        </w:rPr>
        <w:t xml:space="preserve">En effet, on constate </w:t>
      </w:r>
      <w:r w:rsidR="00D16D25" w:rsidRPr="00D15166">
        <w:rPr>
          <w:rFonts w:eastAsiaTheme="minorHAnsi"/>
          <w:snapToGrid/>
          <w:lang w:eastAsia="en-US"/>
        </w:rPr>
        <w:t xml:space="preserve">chez les déléguées ou délégués, </w:t>
      </w:r>
      <w:r w:rsidR="002524C9" w:rsidRPr="00D15166">
        <w:rPr>
          <w:rFonts w:eastAsiaTheme="minorHAnsi"/>
          <w:snapToGrid/>
          <w:lang w:eastAsia="en-US"/>
        </w:rPr>
        <w:t>un</w:t>
      </w:r>
      <w:r w:rsidRPr="00D15166">
        <w:rPr>
          <w:rFonts w:eastAsiaTheme="minorHAnsi"/>
          <w:snapToGrid/>
          <w:lang w:eastAsia="en-US"/>
        </w:rPr>
        <w:t xml:space="preserve"> roulement </w:t>
      </w:r>
      <w:r w:rsidR="007868B5">
        <w:rPr>
          <w:rFonts w:eastAsiaTheme="minorHAnsi"/>
          <w:snapToGrid/>
          <w:lang w:eastAsia="en-US"/>
        </w:rPr>
        <w:t xml:space="preserve">important </w:t>
      </w:r>
      <w:r w:rsidRPr="00D15166">
        <w:rPr>
          <w:rFonts w:eastAsiaTheme="minorHAnsi"/>
          <w:snapToGrid/>
          <w:lang w:eastAsia="en-US"/>
        </w:rPr>
        <w:t xml:space="preserve">souvent dû à la surcharge de travail et à l’absence de sentiment de compétence. </w:t>
      </w:r>
      <w:r w:rsidR="004A66E0">
        <w:rPr>
          <w:rFonts w:eastAsiaTheme="minorHAnsi"/>
          <w:snapToGrid/>
          <w:lang w:eastAsia="en-US"/>
        </w:rPr>
        <w:t>Lors du dernier Congrès, on nous a demandé de nous pencher sur la relève.</w:t>
      </w:r>
    </w:p>
    <w:p w14:paraId="4A67D213" w14:textId="77777777" w:rsidR="005F4547" w:rsidRPr="00D15166" w:rsidRDefault="005F4547" w:rsidP="006C05FA">
      <w:pPr>
        <w:spacing w:after="200" w:line="276" w:lineRule="auto"/>
        <w:rPr>
          <w:rFonts w:eastAsiaTheme="minorHAnsi"/>
          <w:strike/>
          <w:snapToGrid/>
          <w:lang w:eastAsia="en-US"/>
        </w:rPr>
      </w:pPr>
      <w:r w:rsidRPr="00D15166">
        <w:rPr>
          <w:rFonts w:eastAsiaTheme="minorHAnsi"/>
          <w:snapToGrid/>
          <w:lang w:eastAsia="en-US"/>
        </w:rPr>
        <w:t xml:space="preserve">Nous devons déterminer </w:t>
      </w:r>
      <w:r w:rsidR="00BB5A8D" w:rsidRPr="00D15166">
        <w:rPr>
          <w:rFonts w:eastAsiaTheme="minorHAnsi"/>
          <w:snapToGrid/>
          <w:lang w:eastAsia="en-US"/>
        </w:rPr>
        <w:t xml:space="preserve">clairement </w:t>
      </w:r>
      <w:r w:rsidRPr="00D15166">
        <w:rPr>
          <w:rFonts w:eastAsiaTheme="minorHAnsi"/>
          <w:snapToGrid/>
          <w:lang w:eastAsia="en-US"/>
        </w:rPr>
        <w:t>nos besoins</w:t>
      </w:r>
      <w:r w:rsidR="00BB5A8D" w:rsidRPr="00D15166">
        <w:rPr>
          <w:rFonts w:eastAsiaTheme="minorHAnsi"/>
          <w:snapToGrid/>
          <w:lang w:eastAsia="en-US"/>
        </w:rPr>
        <w:t>, déterminer les moyens les plus porteurs et y</w:t>
      </w:r>
      <w:r w:rsidRPr="00D15166">
        <w:rPr>
          <w:rFonts w:eastAsiaTheme="minorHAnsi"/>
          <w:snapToGrid/>
          <w:lang w:eastAsia="en-US"/>
        </w:rPr>
        <w:t xml:space="preserve"> </w:t>
      </w:r>
      <w:r w:rsidR="008259AA">
        <w:rPr>
          <w:rFonts w:eastAsiaTheme="minorHAnsi"/>
          <w:snapToGrid/>
          <w:lang w:eastAsia="en-US"/>
        </w:rPr>
        <w:t>affecter</w:t>
      </w:r>
      <w:r w:rsidR="00BB5A8D" w:rsidRPr="00D15166">
        <w:rPr>
          <w:rFonts w:eastAsiaTheme="minorHAnsi"/>
          <w:snapToGrid/>
          <w:lang w:eastAsia="en-US"/>
        </w:rPr>
        <w:t xml:space="preserve"> les ressources humaines et financières </w:t>
      </w:r>
      <w:r w:rsidR="00A4312A" w:rsidRPr="00D15166">
        <w:rPr>
          <w:rFonts w:eastAsiaTheme="minorHAnsi"/>
          <w:snapToGrid/>
          <w:lang w:eastAsia="en-US"/>
        </w:rPr>
        <w:t>nécessaires.</w:t>
      </w:r>
    </w:p>
    <w:p w14:paraId="0BF31060" w14:textId="77777777" w:rsidR="00034C1F" w:rsidRPr="00D15166" w:rsidRDefault="002524C9" w:rsidP="006C05FA">
      <w:pPr>
        <w:spacing w:after="200" w:line="276" w:lineRule="auto"/>
        <w:rPr>
          <w:rFonts w:eastAsiaTheme="minorHAnsi"/>
          <w:strike/>
          <w:snapToGrid/>
          <w:lang w:eastAsia="en-US"/>
        </w:rPr>
      </w:pPr>
      <w:r w:rsidRPr="007868B5">
        <w:rPr>
          <w:rFonts w:eastAsiaTheme="minorHAnsi"/>
          <w:snapToGrid/>
          <w:lang w:eastAsia="en-US"/>
        </w:rPr>
        <w:t>N</w:t>
      </w:r>
      <w:r w:rsidR="00100F63" w:rsidRPr="007868B5">
        <w:rPr>
          <w:rFonts w:eastAsiaTheme="minorHAnsi"/>
          <w:snapToGrid/>
          <w:lang w:eastAsia="en-US"/>
        </w:rPr>
        <w:t xml:space="preserve">ous proposons </w:t>
      </w:r>
      <w:r w:rsidRPr="007868B5">
        <w:rPr>
          <w:rFonts w:eastAsiaTheme="minorHAnsi"/>
          <w:snapToGrid/>
          <w:lang w:eastAsia="en-US"/>
        </w:rPr>
        <w:t xml:space="preserve">donc </w:t>
      </w:r>
      <w:r w:rsidR="00100F63" w:rsidRPr="007868B5">
        <w:rPr>
          <w:rFonts w:eastAsiaTheme="minorHAnsi"/>
          <w:snapToGrid/>
          <w:lang w:eastAsia="en-US"/>
        </w:rPr>
        <w:t xml:space="preserve">de créer un réseau </w:t>
      </w:r>
      <w:r w:rsidR="00814821" w:rsidRPr="007868B5">
        <w:rPr>
          <w:rFonts w:eastAsiaTheme="minorHAnsi"/>
          <w:snapToGrid/>
          <w:lang w:eastAsia="en-US"/>
        </w:rPr>
        <w:t>de déléguées et délégués</w:t>
      </w:r>
      <w:r w:rsidR="00100F63" w:rsidRPr="007868B5">
        <w:rPr>
          <w:rFonts w:eastAsiaTheme="minorHAnsi"/>
          <w:snapToGrid/>
          <w:lang w:eastAsia="en-US"/>
        </w:rPr>
        <w:t xml:space="preserve"> dont l</w:t>
      </w:r>
      <w:r w:rsidR="00814821" w:rsidRPr="007868B5">
        <w:rPr>
          <w:rFonts w:eastAsiaTheme="minorHAnsi"/>
          <w:snapToGrid/>
          <w:lang w:eastAsia="en-US"/>
        </w:rPr>
        <w:t>’</w:t>
      </w:r>
      <w:r w:rsidR="00100F63" w:rsidRPr="007868B5">
        <w:rPr>
          <w:rFonts w:eastAsiaTheme="minorHAnsi"/>
          <w:snapToGrid/>
          <w:lang w:eastAsia="en-US"/>
        </w:rPr>
        <w:t xml:space="preserve">objectif serait </w:t>
      </w:r>
      <w:r w:rsidR="00B56B94" w:rsidRPr="007868B5">
        <w:rPr>
          <w:rFonts w:eastAsiaTheme="minorHAnsi"/>
          <w:snapToGrid/>
          <w:lang w:eastAsia="en-US"/>
        </w:rPr>
        <w:t xml:space="preserve">d’offrir </w:t>
      </w:r>
      <w:r w:rsidR="00C70D74" w:rsidRPr="007868B5">
        <w:rPr>
          <w:rFonts w:eastAsiaTheme="minorHAnsi"/>
          <w:snapToGrid/>
          <w:lang w:eastAsia="en-US"/>
        </w:rPr>
        <w:t>un lieu de formation et d’échanges autour d’enjeux d’actualité en relation de travail</w:t>
      </w:r>
      <w:r w:rsidR="009155A9" w:rsidRPr="007868B5">
        <w:rPr>
          <w:rFonts w:eastAsiaTheme="minorHAnsi"/>
          <w:snapToGrid/>
          <w:lang w:eastAsia="en-US"/>
        </w:rPr>
        <w:t>.</w:t>
      </w:r>
      <w:r w:rsidR="00C70D74" w:rsidRPr="007868B5">
        <w:rPr>
          <w:rFonts w:eastAsiaTheme="minorHAnsi"/>
          <w:snapToGrid/>
          <w:lang w:eastAsia="en-US"/>
        </w:rPr>
        <w:t xml:space="preserve"> Les questions de santé et sécurité y seraient traitées de façon à rejoindre un plus grand nombre de responsables syndicaux</w:t>
      </w:r>
      <w:r w:rsidR="00C70D74" w:rsidRPr="00C438FB">
        <w:rPr>
          <w:rFonts w:eastAsiaTheme="minorHAnsi"/>
          <w:snapToGrid/>
          <w:lang w:eastAsia="en-US"/>
        </w:rPr>
        <w:t>.</w:t>
      </w:r>
      <w:r w:rsidR="009155A9" w:rsidRPr="00C438FB">
        <w:rPr>
          <w:rFonts w:eastAsiaTheme="minorHAnsi"/>
          <w:snapToGrid/>
          <w:lang w:eastAsia="en-US"/>
        </w:rPr>
        <w:t xml:space="preserve"> </w:t>
      </w:r>
      <w:r w:rsidR="00092A97" w:rsidRPr="00C438FB">
        <w:rPr>
          <w:rFonts w:eastAsiaTheme="minorHAnsi"/>
          <w:snapToGrid/>
          <w:lang w:eastAsia="en-US"/>
        </w:rPr>
        <w:t xml:space="preserve">On visera plus d’une journée/année afin de couvrir </w:t>
      </w:r>
      <w:r w:rsidR="00092A97" w:rsidRPr="00C438FB">
        <w:rPr>
          <w:rFonts w:eastAsiaTheme="minorHAnsi"/>
          <w:snapToGrid/>
          <w:lang w:eastAsia="en-US"/>
        </w:rPr>
        <w:lastRenderedPageBreak/>
        <w:t xml:space="preserve">tous les sujets. </w:t>
      </w:r>
      <w:r w:rsidR="00913B58" w:rsidRPr="00C438FB">
        <w:rPr>
          <w:rFonts w:eastAsiaTheme="minorHAnsi"/>
          <w:snapToGrid/>
          <w:lang w:eastAsia="en-US"/>
        </w:rPr>
        <w:t>C</w:t>
      </w:r>
      <w:r w:rsidR="009155A9" w:rsidRPr="00C438FB">
        <w:rPr>
          <w:rFonts w:eastAsiaTheme="minorHAnsi"/>
          <w:snapToGrid/>
          <w:lang w:eastAsia="en-US"/>
        </w:rPr>
        <w:t>e réseau</w:t>
      </w:r>
      <w:r w:rsidR="00A4312A" w:rsidRPr="00C438FB">
        <w:rPr>
          <w:rFonts w:eastAsiaTheme="minorHAnsi"/>
          <w:snapToGrid/>
          <w:lang w:eastAsia="en-US"/>
        </w:rPr>
        <w:t>,</w:t>
      </w:r>
      <w:r w:rsidR="009155A9" w:rsidRPr="00C438FB">
        <w:rPr>
          <w:rFonts w:eastAsiaTheme="minorHAnsi"/>
          <w:snapToGrid/>
          <w:lang w:eastAsia="en-US"/>
        </w:rPr>
        <w:t xml:space="preserve"> offert dans 4 </w:t>
      </w:r>
      <w:r w:rsidR="00913B58" w:rsidRPr="00C438FB">
        <w:rPr>
          <w:rFonts w:eastAsiaTheme="minorHAnsi"/>
          <w:snapToGrid/>
          <w:lang w:eastAsia="en-US"/>
        </w:rPr>
        <w:t xml:space="preserve">ou </w:t>
      </w:r>
      <w:r w:rsidR="009155A9" w:rsidRPr="00C438FB">
        <w:rPr>
          <w:rFonts w:eastAsiaTheme="minorHAnsi"/>
          <w:snapToGrid/>
          <w:lang w:eastAsia="en-US"/>
        </w:rPr>
        <w:t xml:space="preserve">5 régions </w:t>
      </w:r>
      <w:r w:rsidRPr="00C438FB">
        <w:rPr>
          <w:rFonts w:eastAsiaTheme="minorHAnsi"/>
          <w:snapToGrid/>
          <w:lang w:eastAsia="en-US"/>
        </w:rPr>
        <w:t>chaq</w:t>
      </w:r>
      <w:r w:rsidRPr="007868B5">
        <w:rPr>
          <w:rFonts w:eastAsiaTheme="minorHAnsi"/>
          <w:snapToGrid/>
          <w:lang w:eastAsia="en-US"/>
        </w:rPr>
        <w:t>ue année</w:t>
      </w:r>
      <w:r w:rsidR="00A4312A" w:rsidRPr="007868B5">
        <w:rPr>
          <w:rFonts w:eastAsiaTheme="minorHAnsi"/>
          <w:snapToGrid/>
          <w:lang w:eastAsia="en-US"/>
        </w:rPr>
        <w:t>,</w:t>
      </w:r>
      <w:r w:rsidRPr="007868B5">
        <w:rPr>
          <w:rFonts w:eastAsiaTheme="minorHAnsi"/>
          <w:snapToGrid/>
          <w:lang w:eastAsia="en-US"/>
        </w:rPr>
        <w:t xml:space="preserve"> </w:t>
      </w:r>
      <w:r w:rsidR="009155A9" w:rsidRPr="007868B5">
        <w:rPr>
          <w:rFonts w:eastAsiaTheme="minorHAnsi"/>
          <w:snapToGrid/>
          <w:lang w:eastAsia="en-US"/>
        </w:rPr>
        <w:t xml:space="preserve">serait sous la responsabilité d’un membre du Bureau exécutif et </w:t>
      </w:r>
      <w:r w:rsidR="00BB5A8D" w:rsidRPr="007868B5">
        <w:rPr>
          <w:rFonts w:eastAsiaTheme="minorHAnsi"/>
          <w:snapToGrid/>
          <w:lang w:eastAsia="en-US"/>
        </w:rPr>
        <w:t xml:space="preserve">serait préparé </w:t>
      </w:r>
      <w:r w:rsidR="00913B58" w:rsidRPr="007868B5">
        <w:rPr>
          <w:rFonts w:eastAsiaTheme="minorHAnsi"/>
          <w:snapToGrid/>
          <w:lang w:eastAsia="en-US"/>
        </w:rPr>
        <w:t>avec l</w:t>
      </w:r>
      <w:r w:rsidR="008065EC" w:rsidRPr="007868B5">
        <w:rPr>
          <w:rFonts w:eastAsiaTheme="minorHAnsi"/>
          <w:snapToGrid/>
          <w:lang w:eastAsia="en-US"/>
        </w:rPr>
        <w:t>a collaboration d</w:t>
      </w:r>
      <w:r w:rsidR="009155A9" w:rsidRPr="007868B5">
        <w:rPr>
          <w:rFonts w:eastAsiaTheme="minorHAnsi"/>
          <w:snapToGrid/>
          <w:lang w:eastAsia="en-US"/>
        </w:rPr>
        <w:t>es consei</w:t>
      </w:r>
      <w:r w:rsidR="00A4312A" w:rsidRPr="007868B5">
        <w:rPr>
          <w:rFonts w:eastAsiaTheme="minorHAnsi"/>
          <w:snapToGrid/>
          <w:lang w:eastAsia="en-US"/>
        </w:rPr>
        <w:t>llères et conseillers syndicaux.</w:t>
      </w:r>
    </w:p>
    <w:p w14:paraId="06C7F4D1" w14:textId="77777777" w:rsidR="009155A9" w:rsidRDefault="009155A9" w:rsidP="006C05FA">
      <w:pPr>
        <w:spacing w:after="200" w:line="276" w:lineRule="auto"/>
        <w:rPr>
          <w:rFonts w:eastAsiaTheme="minorHAnsi"/>
          <w:snapToGrid/>
          <w:lang w:eastAsia="en-US"/>
        </w:rPr>
      </w:pPr>
      <w:r w:rsidRPr="00D15166">
        <w:rPr>
          <w:rFonts w:eastAsiaTheme="minorHAnsi"/>
          <w:snapToGrid/>
          <w:lang w:eastAsia="en-US"/>
        </w:rPr>
        <w:t>Parallèlement</w:t>
      </w:r>
      <w:r w:rsidR="002524C9" w:rsidRPr="00D15166">
        <w:rPr>
          <w:rFonts w:eastAsiaTheme="minorHAnsi"/>
          <w:snapToGrid/>
          <w:lang w:eastAsia="en-US"/>
        </w:rPr>
        <w:t xml:space="preserve">, </w:t>
      </w:r>
      <w:r w:rsidR="002F4F4A">
        <w:rPr>
          <w:rFonts w:eastAsiaTheme="minorHAnsi"/>
          <w:snapToGrid/>
          <w:lang w:eastAsia="en-US"/>
        </w:rPr>
        <w:t>nous proposons d’abolir les comités et réseaux de la condition des femmes, des jeunes et SST</w:t>
      </w:r>
      <w:r w:rsidR="00C3453B">
        <w:rPr>
          <w:rFonts w:eastAsiaTheme="minorHAnsi"/>
          <w:snapToGrid/>
          <w:lang w:eastAsia="en-US"/>
        </w:rPr>
        <w:t xml:space="preserve">, et </w:t>
      </w:r>
      <w:r w:rsidR="002524C9" w:rsidRPr="00D15166">
        <w:rPr>
          <w:rFonts w:eastAsiaTheme="minorHAnsi"/>
          <w:snapToGrid/>
          <w:lang w:eastAsia="en-US"/>
        </w:rPr>
        <w:t xml:space="preserve">le Conseil fédéral verra à poursuivre sa réflexion </w:t>
      </w:r>
      <w:r w:rsidR="00A91E3E">
        <w:rPr>
          <w:rFonts w:eastAsiaTheme="minorHAnsi"/>
          <w:snapToGrid/>
          <w:lang w:eastAsia="en-US"/>
        </w:rPr>
        <w:t>quant aux</w:t>
      </w:r>
      <w:r w:rsidR="00C3453B">
        <w:rPr>
          <w:rFonts w:eastAsiaTheme="minorHAnsi"/>
          <w:snapToGrid/>
          <w:lang w:eastAsia="en-US"/>
        </w:rPr>
        <w:t xml:space="preserve"> moyens permettant</w:t>
      </w:r>
      <w:r w:rsidR="002524C9" w:rsidRPr="00D15166">
        <w:rPr>
          <w:rFonts w:eastAsiaTheme="minorHAnsi"/>
          <w:snapToGrid/>
          <w:lang w:eastAsia="en-US"/>
        </w:rPr>
        <w:t xml:space="preserve"> d’intéresser des membres</w:t>
      </w:r>
      <w:r w:rsidR="00B554CD" w:rsidRPr="00D15166">
        <w:rPr>
          <w:rFonts w:eastAsiaTheme="minorHAnsi"/>
          <w:snapToGrid/>
          <w:lang w:eastAsia="en-US"/>
        </w:rPr>
        <w:t xml:space="preserve"> non impliqués</w:t>
      </w:r>
      <w:r w:rsidR="005F4547" w:rsidRPr="00D15166">
        <w:rPr>
          <w:rFonts w:eastAsiaTheme="minorHAnsi"/>
          <w:snapToGrid/>
          <w:lang w:eastAsia="en-US"/>
        </w:rPr>
        <w:t xml:space="preserve"> (et plus particulièrement les jeunes et les femmes)</w:t>
      </w:r>
      <w:r w:rsidR="002524C9" w:rsidRPr="00D15166">
        <w:rPr>
          <w:rFonts w:eastAsiaTheme="minorHAnsi"/>
          <w:snapToGrid/>
          <w:lang w:eastAsia="en-US"/>
        </w:rPr>
        <w:t xml:space="preserve"> à la chose syndicale</w:t>
      </w:r>
      <w:r w:rsidR="00C438FB" w:rsidRPr="00590141">
        <w:rPr>
          <w:rFonts w:eastAsiaTheme="minorHAnsi"/>
          <w:snapToGrid/>
          <w:lang w:eastAsia="en-US"/>
        </w:rPr>
        <w:t xml:space="preserve">. </w:t>
      </w:r>
      <w:r w:rsidR="007534E8" w:rsidRPr="00590141">
        <w:rPr>
          <w:rFonts w:eastAsiaTheme="minorHAnsi"/>
          <w:snapToGrid/>
          <w:lang w:eastAsia="en-US"/>
        </w:rPr>
        <w:t xml:space="preserve">En effet, l’objectif reste des plus importants; c’est le moyen qui ne semble plus approprié. </w:t>
      </w:r>
      <w:r w:rsidR="00C3453B">
        <w:rPr>
          <w:rFonts w:eastAsiaTheme="minorHAnsi"/>
          <w:snapToGrid/>
          <w:lang w:eastAsia="en-US"/>
        </w:rPr>
        <w:t xml:space="preserve">En ce qui a trait au réseau SST, ce sujet serait traité en réseau de délégués de manière à rejoindre un plus grand nombre de personnes. </w:t>
      </w:r>
      <w:r w:rsidR="00092A97" w:rsidRPr="00590141">
        <w:rPr>
          <w:rFonts w:eastAsiaTheme="minorHAnsi"/>
          <w:snapToGrid/>
          <w:lang w:eastAsia="en-US"/>
        </w:rPr>
        <w:t>D’ailleurs des recommandat</w:t>
      </w:r>
      <w:r w:rsidR="00092A97" w:rsidRPr="00C438FB">
        <w:rPr>
          <w:rFonts w:eastAsiaTheme="minorHAnsi"/>
          <w:snapToGrid/>
          <w:lang w:eastAsia="en-US"/>
        </w:rPr>
        <w:t xml:space="preserve">ions à cet effet se retrouvent dans les orientations proposées. </w:t>
      </w:r>
    </w:p>
    <w:tbl>
      <w:tblPr>
        <w:tblStyle w:val="Grilledutableau"/>
        <w:tblW w:w="0" w:type="auto"/>
        <w:tblLook w:val="04A0" w:firstRow="1" w:lastRow="0" w:firstColumn="1" w:lastColumn="0" w:noHBand="0" w:noVBand="1"/>
      </w:tblPr>
      <w:tblGrid>
        <w:gridCol w:w="13100"/>
      </w:tblGrid>
      <w:tr w:rsidR="00860530" w14:paraId="0014B071" w14:textId="77777777" w:rsidTr="00860530">
        <w:tc>
          <w:tcPr>
            <w:tcW w:w="13100" w:type="dxa"/>
          </w:tcPr>
          <w:p w14:paraId="4007A368" w14:textId="0C841F1C" w:rsidR="00860530" w:rsidRDefault="00092A97" w:rsidP="00C3453B">
            <w:pPr>
              <w:spacing w:after="200" w:line="276" w:lineRule="auto"/>
              <w:rPr>
                <w:rFonts w:eastAsiaTheme="minorHAnsi"/>
                <w:b/>
                <w:snapToGrid/>
                <w:lang w:eastAsia="en-US"/>
              </w:rPr>
            </w:pPr>
            <w:r>
              <w:rPr>
                <w:rFonts w:eastAsiaTheme="minorHAnsi"/>
                <w:b/>
                <w:snapToGrid/>
                <w:lang w:eastAsia="en-US"/>
              </w:rPr>
              <w:t xml:space="preserve">Proposition </w:t>
            </w:r>
            <w:r w:rsidR="00087E8B" w:rsidRPr="00087E8B">
              <w:rPr>
                <w:rFonts w:eastAsiaTheme="minorHAnsi"/>
                <w:b/>
                <w:snapToGrid/>
                <w:color w:val="000000" w:themeColor="text1"/>
                <w:lang w:eastAsia="en-US"/>
              </w:rPr>
              <w:t>P</w:t>
            </w:r>
            <w:r w:rsidR="00DD75DF">
              <w:rPr>
                <w:rFonts w:eastAsiaTheme="minorHAnsi"/>
                <w:b/>
                <w:snapToGrid/>
                <w:color w:val="000000" w:themeColor="text1"/>
                <w:lang w:eastAsia="en-US"/>
              </w:rPr>
              <w:t>9</w:t>
            </w:r>
            <w:r w:rsidR="00860530" w:rsidRPr="00B515E5">
              <w:rPr>
                <w:rFonts w:eastAsiaTheme="minorHAnsi"/>
                <w:b/>
                <w:snapToGrid/>
                <w:lang w:eastAsia="en-US"/>
              </w:rPr>
              <w:t> </w:t>
            </w:r>
            <w:r w:rsidR="00860530" w:rsidRPr="00D15166">
              <w:rPr>
                <w:rFonts w:eastAsiaTheme="minorHAnsi"/>
                <w:b/>
                <w:snapToGrid/>
                <w:lang w:eastAsia="en-US"/>
              </w:rPr>
              <w:t xml:space="preserve">: Que </w:t>
            </w:r>
            <w:r w:rsidR="008259AA">
              <w:rPr>
                <w:rFonts w:eastAsiaTheme="minorHAnsi"/>
                <w:b/>
                <w:snapToGrid/>
                <w:lang w:eastAsia="en-US"/>
              </w:rPr>
              <w:t>les membres du 17</w:t>
            </w:r>
            <w:r w:rsidR="008259AA" w:rsidRPr="008259AA">
              <w:rPr>
                <w:rFonts w:eastAsiaTheme="minorHAnsi"/>
                <w:b/>
                <w:snapToGrid/>
                <w:vertAlign w:val="superscript"/>
                <w:lang w:eastAsia="en-US"/>
              </w:rPr>
              <w:t>e</w:t>
            </w:r>
            <w:r w:rsidR="008259AA">
              <w:rPr>
                <w:rFonts w:eastAsiaTheme="minorHAnsi"/>
                <w:b/>
                <w:snapToGrid/>
                <w:lang w:eastAsia="en-US"/>
              </w:rPr>
              <w:t xml:space="preserve"> </w:t>
            </w:r>
            <w:r w:rsidR="00860530" w:rsidRPr="00D15166">
              <w:rPr>
                <w:rFonts w:eastAsiaTheme="minorHAnsi"/>
                <w:b/>
                <w:snapToGrid/>
                <w:lang w:eastAsia="en-US"/>
              </w:rPr>
              <w:t xml:space="preserve">Congrès </w:t>
            </w:r>
            <w:r>
              <w:rPr>
                <w:rFonts w:eastAsiaTheme="minorHAnsi"/>
                <w:b/>
                <w:snapToGrid/>
                <w:lang w:eastAsia="en-US"/>
              </w:rPr>
              <w:t xml:space="preserve">adoptent la proposition </w:t>
            </w:r>
            <w:r w:rsidR="00C3453B">
              <w:rPr>
                <w:rFonts w:eastAsiaTheme="minorHAnsi"/>
                <w:b/>
                <w:snapToGrid/>
                <w:lang w:eastAsia="en-US"/>
              </w:rPr>
              <w:t>d’abolir</w:t>
            </w:r>
            <w:r w:rsidR="00860530" w:rsidRPr="00D15166">
              <w:rPr>
                <w:rFonts w:eastAsiaTheme="minorHAnsi"/>
                <w:b/>
                <w:snapToGrid/>
                <w:lang w:eastAsia="en-US"/>
              </w:rPr>
              <w:t xml:space="preserve"> </w:t>
            </w:r>
            <w:r w:rsidR="00C3453B">
              <w:rPr>
                <w:rFonts w:eastAsiaTheme="minorHAnsi"/>
                <w:b/>
                <w:snapToGrid/>
                <w:lang w:eastAsia="en-US"/>
              </w:rPr>
              <w:t>les</w:t>
            </w:r>
            <w:r w:rsidR="00860530" w:rsidRPr="00B50F87">
              <w:rPr>
                <w:rFonts w:eastAsiaTheme="minorHAnsi"/>
                <w:b/>
                <w:snapToGrid/>
                <w:lang w:eastAsia="en-US"/>
              </w:rPr>
              <w:t xml:space="preserve"> comités et réseaux statutaires </w:t>
            </w:r>
            <w:r w:rsidR="00860530" w:rsidRPr="00D15166">
              <w:rPr>
                <w:rFonts w:eastAsiaTheme="minorHAnsi"/>
                <w:b/>
                <w:snapToGrid/>
                <w:lang w:eastAsia="en-US"/>
              </w:rPr>
              <w:t xml:space="preserve">des femmes, des jeunes et </w:t>
            </w:r>
            <w:r w:rsidR="00123573">
              <w:rPr>
                <w:rFonts w:eastAsiaTheme="minorHAnsi"/>
                <w:b/>
                <w:snapToGrid/>
                <w:lang w:eastAsia="en-US"/>
              </w:rPr>
              <w:t>de</w:t>
            </w:r>
            <w:r w:rsidR="00860530" w:rsidRPr="00D15166">
              <w:rPr>
                <w:rFonts w:eastAsiaTheme="minorHAnsi"/>
                <w:b/>
                <w:snapToGrid/>
                <w:lang w:eastAsia="en-US"/>
              </w:rPr>
              <w:t xml:space="preserve"> santé sécurité </w:t>
            </w:r>
            <w:r w:rsidR="00860530">
              <w:rPr>
                <w:rFonts w:eastAsiaTheme="minorHAnsi"/>
                <w:b/>
                <w:snapToGrid/>
                <w:lang w:eastAsia="en-US"/>
              </w:rPr>
              <w:t xml:space="preserve">du travail </w:t>
            </w:r>
            <w:r w:rsidR="00860530" w:rsidRPr="00D15166">
              <w:rPr>
                <w:rFonts w:eastAsiaTheme="minorHAnsi"/>
                <w:b/>
                <w:snapToGrid/>
                <w:lang w:eastAsia="en-US"/>
              </w:rPr>
              <w:t xml:space="preserve">et de créer un réseau de </w:t>
            </w:r>
            <w:r w:rsidR="00860530">
              <w:rPr>
                <w:rFonts w:eastAsiaTheme="minorHAnsi"/>
                <w:b/>
                <w:snapToGrid/>
                <w:lang w:eastAsia="en-US"/>
              </w:rPr>
              <w:t>personnes déléguées</w:t>
            </w:r>
            <w:r w:rsidR="00860530" w:rsidRPr="00D15166">
              <w:rPr>
                <w:rFonts w:eastAsiaTheme="minorHAnsi"/>
                <w:b/>
                <w:snapToGrid/>
                <w:lang w:eastAsia="en-US"/>
              </w:rPr>
              <w:t xml:space="preserve"> tel</w:t>
            </w:r>
            <w:r w:rsidR="00CD7B5E">
              <w:rPr>
                <w:rFonts w:eastAsiaTheme="minorHAnsi"/>
                <w:b/>
                <w:snapToGrid/>
                <w:lang w:eastAsia="en-US"/>
              </w:rPr>
              <w:t>le</w:t>
            </w:r>
            <w:r w:rsidR="00860530" w:rsidRPr="00D15166">
              <w:rPr>
                <w:rFonts w:eastAsiaTheme="minorHAnsi"/>
                <w:b/>
                <w:snapToGrid/>
                <w:lang w:eastAsia="en-US"/>
              </w:rPr>
              <w:t xml:space="preserve"> que présenté</w:t>
            </w:r>
            <w:r w:rsidR="00CD7B5E">
              <w:rPr>
                <w:rFonts w:eastAsiaTheme="minorHAnsi"/>
                <w:b/>
                <w:snapToGrid/>
                <w:lang w:eastAsia="en-US"/>
              </w:rPr>
              <w:t>e</w:t>
            </w:r>
            <w:r w:rsidR="00860530" w:rsidRPr="00D15166">
              <w:rPr>
                <w:rFonts w:eastAsiaTheme="minorHAnsi"/>
                <w:b/>
                <w:snapToGrid/>
                <w:lang w:eastAsia="en-US"/>
              </w:rPr>
              <w:t xml:space="preserve"> au document </w:t>
            </w:r>
            <w:r w:rsidR="001354C6" w:rsidRPr="00087E8B">
              <w:rPr>
                <w:b/>
                <w:color w:val="000000" w:themeColor="text1"/>
              </w:rPr>
              <w:t>CO-</w:t>
            </w:r>
            <w:r w:rsidR="00087E8B" w:rsidRPr="00087E8B">
              <w:rPr>
                <w:b/>
                <w:color w:val="000000" w:themeColor="text1"/>
              </w:rPr>
              <w:t>19-</w:t>
            </w:r>
            <w:r w:rsidR="00DA4DE5" w:rsidRPr="00087E8B">
              <w:rPr>
                <w:b/>
                <w:color w:val="000000" w:themeColor="text1"/>
              </w:rPr>
              <w:t>04</w:t>
            </w:r>
            <w:r w:rsidR="00860530" w:rsidRPr="00D15166">
              <w:rPr>
                <w:rFonts w:eastAsiaTheme="minorHAnsi"/>
                <w:b/>
                <w:snapToGrid/>
                <w:lang w:eastAsia="en-US"/>
              </w:rPr>
              <w:t>.</w:t>
            </w:r>
          </w:p>
        </w:tc>
      </w:tr>
    </w:tbl>
    <w:p w14:paraId="34C1827E" w14:textId="77777777" w:rsidR="00860530" w:rsidRDefault="00860530" w:rsidP="006C05FA">
      <w:pPr>
        <w:spacing w:after="200" w:line="276" w:lineRule="auto"/>
        <w:rPr>
          <w:rFonts w:eastAsiaTheme="minorHAnsi"/>
          <w:b/>
          <w:snapToGrid/>
          <w:lang w:eastAsia="en-US"/>
        </w:rPr>
      </w:pPr>
    </w:p>
    <w:p w14:paraId="7EB7F263" w14:textId="77777777" w:rsidR="002524C9" w:rsidRPr="00D15166" w:rsidRDefault="00B50F87" w:rsidP="006C05FA">
      <w:pPr>
        <w:spacing w:after="200" w:line="276" w:lineRule="auto"/>
        <w:rPr>
          <w:rFonts w:eastAsiaTheme="minorHAnsi"/>
          <w:b/>
          <w:snapToGrid/>
          <w:lang w:eastAsia="en-US"/>
        </w:rPr>
      </w:pPr>
      <w:r>
        <w:rPr>
          <w:rFonts w:eastAsiaTheme="minorHAnsi"/>
          <w:b/>
          <w:snapToGrid/>
          <w:lang w:eastAsia="en-US"/>
        </w:rPr>
        <w:t>Modifications aux Statuts que cela entraine</w:t>
      </w:r>
    </w:p>
    <w:tbl>
      <w:tblPr>
        <w:tblStyle w:val="Grilledutableau"/>
        <w:tblW w:w="0" w:type="auto"/>
        <w:tblLook w:val="04A0" w:firstRow="1" w:lastRow="0" w:firstColumn="1" w:lastColumn="0" w:noHBand="0" w:noVBand="1"/>
      </w:tblPr>
      <w:tblGrid>
        <w:gridCol w:w="4366"/>
        <w:gridCol w:w="4367"/>
        <w:gridCol w:w="4367"/>
      </w:tblGrid>
      <w:tr w:rsidR="002524C9" w14:paraId="71F3AD61" w14:textId="77777777" w:rsidTr="002524C9">
        <w:tc>
          <w:tcPr>
            <w:tcW w:w="13100" w:type="dxa"/>
            <w:gridSpan w:val="3"/>
            <w:shd w:val="clear" w:color="auto" w:fill="C4BC96" w:themeFill="background2" w:themeFillShade="BF"/>
          </w:tcPr>
          <w:p w14:paraId="71DACCE7" w14:textId="77777777" w:rsidR="002524C9" w:rsidRPr="002524C9" w:rsidRDefault="002524C9" w:rsidP="002524C9">
            <w:pPr>
              <w:spacing w:after="200" w:line="276" w:lineRule="auto"/>
              <w:jc w:val="center"/>
              <w:rPr>
                <w:rFonts w:ascii="Century Gothic" w:eastAsiaTheme="minorHAnsi" w:hAnsi="Century Gothic"/>
                <w:b/>
                <w:snapToGrid/>
                <w:sz w:val="28"/>
                <w:szCs w:val="28"/>
                <w:lang w:eastAsia="en-US"/>
              </w:rPr>
            </w:pPr>
            <w:r w:rsidRPr="002524C9">
              <w:rPr>
                <w:rFonts w:ascii="Century Gothic" w:eastAsiaTheme="minorHAnsi" w:hAnsi="Century Gothic"/>
                <w:b/>
                <w:snapToGrid/>
                <w:sz w:val="28"/>
                <w:szCs w:val="28"/>
                <w:lang w:eastAsia="en-US"/>
              </w:rPr>
              <w:t>Statuts</w:t>
            </w:r>
          </w:p>
        </w:tc>
      </w:tr>
      <w:tr w:rsidR="002524C9" w14:paraId="7E55705E" w14:textId="77777777" w:rsidTr="002524C9">
        <w:tc>
          <w:tcPr>
            <w:tcW w:w="4366" w:type="dxa"/>
          </w:tcPr>
          <w:p w14:paraId="2C4F5EFF" w14:textId="77777777" w:rsidR="002524C9" w:rsidRPr="002524C9" w:rsidRDefault="002524C9" w:rsidP="006C05FA">
            <w:pPr>
              <w:spacing w:after="200" w:line="276" w:lineRule="auto"/>
              <w:rPr>
                <w:rFonts w:ascii="Century Gothic" w:eastAsiaTheme="minorHAnsi" w:hAnsi="Century Gothic"/>
                <w:b/>
                <w:snapToGrid/>
                <w:lang w:eastAsia="en-US"/>
              </w:rPr>
            </w:pPr>
            <w:r w:rsidRPr="002524C9">
              <w:rPr>
                <w:rFonts w:ascii="Century Gothic" w:eastAsiaTheme="minorHAnsi" w:hAnsi="Century Gothic"/>
                <w:b/>
                <w:snapToGrid/>
                <w:lang w:eastAsia="en-US"/>
              </w:rPr>
              <w:t>Texte actuel</w:t>
            </w:r>
          </w:p>
        </w:tc>
        <w:tc>
          <w:tcPr>
            <w:tcW w:w="4367" w:type="dxa"/>
          </w:tcPr>
          <w:p w14:paraId="7BFC20BE" w14:textId="77777777" w:rsidR="002524C9" w:rsidRPr="002524C9" w:rsidRDefault="002524C9" w:rsidP="006C05FA">
            <w:pPr>
              <w:spacing w:after="200" w:line="276" w:lineRule="auto"/>
              <w:rPr>
                <w:rFonts w:ascii="Century Gothic" w:eastAsiaTheme="minorHAnsi" w:hAnsi="Century Gothic"/>
                <w:b/>
                <w:snapToGrid/>
                <w:lang w:eastAsia="en-US"/>
              </w:rPr>
            </w:pPr>
            <w:r w:rsidRPr="002524C9">
              <w:rPr>
                <w:rFonts w:ascii="Century Gothic" w:eastAsiaTheme="minorHAnsi" w:hAnsi="Century Gothic"/>
                <w:b/>
                <w:snapToGrid/>
                <w:lang w:eastAsia="en-US"/>
              </w:rPr>
              <w:t>Modifications proposées</w:t>
            </w:r>
          </w:p>
        </w:tc>
        <w:tc>
          <w:tcPr>
            <w:tcW w:w="4367" w:type="dxa"/>
          </w:tcPr>
          <w:p w14:paraId="12811D80" w14:textId="77777777" w:rsidR="002524C9" w:rsidRPr="002524C9" w:rsidRDefault="002524C9" w:rsidP="006C05FA">
            <w:pPr>
              <w:spacing w:after="200" w:line="276" w:lineRule="auto"/>
              <w:rPr>
                <w:rFonts w:ascii="Century Gothic" w:eastAsiaTheme="minorHAnsi" w:hAnsi="Century Gothic"/>
                <w:b/>
                <w:snapToGrid/>
                <w:lang w:eastAsia="en-US"/>
              </w:rPr>
            </w:pPr>
            <w:r w:rsidRPr="002524C9">
              <w:rPr>
                <w:rFonts w:ascii="Century Gothic" w:eastAsiaTheme="minorHAnsi" w:hAnsi="Century Gothic"/>
                <w:b/>
                <w:snapToGrid/>
                <w:lang w:eastAsia="en-US"/>
              </w:rPr>
              <w:t>commentaires</w:t>
            </w:r>
          </w:p>
        </w:tc>
      </w:tr>
      <w:tr w:rsidR="002524C9" w14:paraId="22269AD3" w14:textId="77777777" w:rsidTr="002524C9">
        <w:tc>
          <w:tcPr>
            <w:tcW w:w="4366" w:type="dxa"/>
          </w:tcPr>
          <w:p w14:paraId="2EC4C12F" w14:textId="77777777" w:rsidR="00687955" w:rsidRDefault="00687955" w:rsidP="001A7156">
            <w:pPr>
              <w:autoSpaceDE w:val="0"/>
              <w:autoSpaceDN w:val="0"/>
              <w:adjustRightInd w:val="0"/>
              <w:rPr>
                <w:rFonts w:ascii="Century Gothic" w:hAnsi="Century Gothic" w:cs="Century Gothic"/>
                <w:b/>
                <w:bCs/>
                <w:snapToGrid/>
                <w:color w:val="000000"/>
                <w:sz w:val="23"/>
                <w:szCs w:val="23"/>
              </w:rPr>
            </w:pPr>
          </w:p>
          <w:p w14:paraId="4D33E54A" w14:textId="77777777" w:rsidR="00687955" w:rsidRDefault="00687955" w:rsidP="001A7156">
            <w:pPr>
              <w:autoSpaceDE w:val="0"/>
              <w:autoSpaceDN w:val="0"/>
              <w:adjustRightInd w:val="0"/>
              <w:rPr>
                <w:rFonts w:ascii="Century Gothic" w:hAnsi="Century Gothic" w:cs="Century Gothic"/>
                <w:b/>
                <w:bCs/>
                <w:snapToGrid/>
                <w:color w:val="000000"/>
                <w:sz w:val="23"/>
                <w:szCs w:val="23"/>
              </w:rPr>
            </w:pPr>
          </w:p>
          <w:p w14:paraId="5AF03115" w14:textId="77777777" w:rsidR="00687955" w:rsidRDefault="00687955" w:rsidP="001A7156">
            <w:pPr>
              <w:autoSpaceDE w:val="0"/>
              <w:autoSpaceDN w:val="0"/>
              <w:adjustRightInd w:val="0"/>
              <w:rPr>
                <w:rFonts w:ascii="Century Gothic" w:hAnsi="Century Gothic" w:cs="Century Gothic"/>
                <w:b/>
                <w:bCs/>
                <w:snapToGrid/>
                <w:color w:val="000000"/>
                <w:sz w:val="23"/>
                <w:szCs w:val="23"/>
              </w:rPr>
            </w:pPr>
          </w:p>
          <w:p w14:paraId="4B97CD5E" w14:textId="77777777" w:rsidR="00687955" w:rsidRDefault="00687955" w:rsidP="001A7156">
            <w:pPr>
              <w:autoSpaceDE w:val="0"/>
              <w:autoSpaceDN w:val="0"/>
              <w:adjustRightInd w:val="0"/>
              <w:rPr>
                <w:rFonts w:ascii="Century Gothic" w:hAnsi="Century Gothic" w:cs="Century Gothic"/>
                <w:b/>
                <w:bCs/>
                <w:snapToGrid/>
                <w:color w:val="000000"/>
                <w:sz w:val="23"/>
                <w:szCs w:val="23"/>
              </w:rPr>
            </w:pPr>
          </w:p>
          <w:p w14:paraId="19AE67B7" w14:textId="77777777" w:rsidR="00687955" w:rsidRDefault="00687955" w:rsidP="001A7156">
            <w:pPr>
              <w:autoSpaceDE w:val="0"/>
              <w:autoSpaceDN w:val="0"/>
              <w:adjustRightInd w:val="0"/>
              <w:rPr>
                <w:rFonts w:ascii="Century Gothic" w:hAnsi="Century Gothic" w:cs="Century Gothic"/>
                <w:b/>
                <w:bCs/>
                <w:snapToGrid/>
                <w:color w:val="000000"/>
                <w:sz w:val="23"/>
                <w:szCs w:val="23"/>
              </w:rPr>
            </w:pPr>
          </w:p>
          <w:p w14:paraId="52CDA5C8" w14:textId="77777777" w:rsidR="003D71FD" w:rsidRDefault="003D71FD" w:rsidP="001A7156">
            <w:pPr>
              <w:autoSpaceDE w:val="0"/>
              <w:autoSpaceDN w:val="0"/>
              <w:adjustRightInd w:val="0"/>
              <w:rPr>
                <w:rFonts w:ascii="Century Gothic" w:hAnsi="Century Gothic" w:cs="Century Gothic"/>
                <w:b/>
                <w:bCs/>
                <w:snapToGrid/>
                <w:color w:val="000000"/>
                <w:sz w:val="23"/>
                <w:szCs w:val="23"/>
              </w:rPr>
            </w:pPr>
          </w:p>
          <w:p w14:paraId="365DBC61" w14:textId="77777777" w:rsidR="003D71FD" w:rsidRDefault="003D71FD" w:rsidP="001A7156">
            <w:pPr>
              <w:autoSpaceDE w:val="0"/>
              <w:autoSpaceDN w:val="0"/>
              <w:adjustRightInd w:val="0"/>
              <w:rPr>
                <w:rFonts w:ascii="Century Gothic" w:hAnsi="Century Gothic" w:cs="Century Gothic"/>
                <w:b/>
                <w:bCs/>
                <w:snapToGrid/>
                <w:color w:val="000000"/>
                <w:sz w:val="23"/>
                <w:szCs w:val="23"/>
              </w:rPr>
            </w:pPr>
          </w:p>
          <w:p w14:paraId="45109D18" w14:textId="77777777" w:rsidR="003D71FD" w:rsidRDefault="003D71FD" w:rsidP="001A7156">
            <w:pPr>
              <w:autoSpaceDE w:val="0"/>
              <w:autoSpaceDN w:val="0"/>
              <w:adjustRightInd w:val="0"/>
              <w:rPr>
                <w:rFonts w:ascii="Century Gothic" w:hAnsi="Century Gothic" w:cs="Century Gothic"/>
                <w:b/>
                <w:bCs/>
                <w:snapToGrid/>
                <w:color w:val="000000"/>
                <w:sz w:val="23"/>
                <w:szCs w:val="23"/>
              </w:rPr>
            </w:pPr>
          </w:p>
          <w:p w14:paraId="296782FA" w14:textId="77777777" w:rsidR="003D71FD" w:rsidRDefault="003D71FD" w:rsidP="001A7156">
            <w:pPr>
              <w:autoSpaceDE w:val="0"/>
              <w:autoSpaceDN w:val="0"/>
              <w:adjustRightInd w:val="0"/>
              <w:rPr>
                <w:rFonts w:ascii="Century Gothic" w:hAnsi="Century Gothic" w:cs="Century Gothic"/>
                <w:b/>
                <w:bCs/>
                <w:snapToGrid/>
                <w:color w:val="000000"/>
                <w:sz w:val="23"/>
                <w:szCs w:val="23"/>
              </w:rPr>
            </w:pPr>
          </w:p>
          <w:p w14:paraId="031881D2" w14:textId="77777777" w:rsidR="003D71FD" w:rsidRDefault="003D71FD" w:rsidP="001A7156">
            <w:pPr>
              <w:autoSpaceDE w:val="0"/>
              <w:autoSpaceDN w:val="0"/>
              <w:adjustRightInd w:val="0"/>
              <w:rPr>
                <w:rFonts w:ascii="Century Gothic" w:hAnsi="Century Gothic" w:cs="Century Gothic"/>
                <w:b/>
                <w:bCs/>
                <w:snapToGrid/>
                <w:color w:val="000000"/>
                <w:sz w:val="23"/>
                <w:szCs w:val="23"/>
              </w:rPr>
            </w:pPr>
          </w:p>
          <w:p w14:paraId="5E391653" w14:textId="77777777" w:rsidR="003D71FD" w:rsidRDefault="003D71FD" w:rsidP="001A7156">
            <w:pPr>
              <w:autoSpaceDE w:val="0"/>
              <w:autoSpaceDN w:val="0"/>
              <w:adjustRightInd w:val="0"/>
              <w:rPr>
                <w:rFonts w:ascii="Century Gothic" w:hAnsi="Century Gothic" w:cs="Century Gothic"/>
                <w:b/>
                <w:bCs/>
                <w:snapToGrid/>
                <w:color w:val="000000"/>
                <w:sz w:val="23"/>
                <w:szCs w:val="23"/>
              </w:rPr>
            </w:pPr>
          </w:p>
          <w:p w14:paraId="4F1A6178" w14:textId="77777777" w:rsidR="003D71FD" w:rsidRDefault="003D71FD" w:rsidP="001A7156">
            <w:pPr>
              <w:autoSpaceDE w:val="0"/>
              <w:autoSpaceDN w:val="0"/>
              <w:adjustRightInd w:val="0"/>
              <w:rPr>
                <w:rFonts w:ascii="Century Gothic" w:hAnsi="Century Gothic" w:cs="Century Gothic"/>
                <w:b/>
                <w:bCs/>
                <w:snapToGrid/>
                <w:color w:val="000000"/>
                <w:sz w:val="23"/>
                <w:szCs w:val="23"/>
              </w:rPr>
            </w:pPr>
          </w:p>
          <w:p w14:paraId="421A17FA" w14:textId="77777777" w:rsidR="00603946" w:rsidRDefault="00603946" w:rsidP="001A7156">
            <w:pPr>
              <w:autoSpaceDE w:val="0"/>
              <w:autoSpaceDN w:val="0"/>
              <w:adjustRightInd w:val="0"/>
              <w:rPr>
                <w:rFonts w:ascii="Century Gothic" w:hAnsi="Century Gothic" w:cs="Century Gothic"/>
                <w:b/>
                <w:bCs/>
                <w:snapToGrid/>
                <w:color w:val="000000"/>
                <w:sz w:val="23"/>
                <w:szCs w:val="23"/>
              </w:rPr>
            </w:pPr>
          </w:p>
          <w:p w14:paraId="7E16B46C" w14:textId="77777777" w:rsidR="00603946" w:rsidRDefault="00603946" w:rsidP="001A7156">
            <w:pPr>
              <w:autoSpaceDE w:val="0"/>
              <w:autoSpaceDN w:val="0"/>
              <w:adjustRightInd w:val="0"/>
              <w:rPr>
                <w:rFonts w:ascii="Century Gothic" w:hAnsi="Century Gothic" w:cs="Century Gothic"/>
                <w:b/>
                <w:bCs/>
                <w:snapToGrid/>
                <w:color w:val="000000"/>
                <w:sz w:val="23"/>
                <w:szCs w:val="23"/>
              </w:rPr>
            </w:pPr>
          </w:p>
          <w:p w14:paraId="481494EF" w14:textId="77777777" w:rsidR="00603946" w:rsidRDefault="00603946" w:rsidP="001A7156">
            <w:pPr>
              <w:autoSpaceDE w:val="0"/>
              <w:autoSpaceDN w:val="0"/>
              <w:adjustRightInd w:val="0"/>
              <w:rPr>
                <w:rFonts w:ascii="Century Gothic" w:hAnsi="Century Gothic" w:cs="Century Gothic"/>
                <w:b/>
                <w:bCs/>
                <w:snapToGrid/>
                <w:color w:val="000000"/>
                <w:sz w:val="23"/>
                <w:szCs w:val="23"/>
              </w:rPr>
            </w:pPr>
          </w:p>
          <w:p w14:paraId="58A27ED9" w14:textId="77777777" w:rsidR="00603946" w:rsidRDefault="00603946" w:rsidP="001A7156">
            <w:pPr>
              <w:autoSpaceDE w:val="0"/>
              <w:autoSpaceDN w:val="0"/>
              <w:adjustRightInd w:val="0"/>
              <w:rPr>
                <w:rFonts w:ascii="Century Gothic" w:hAnsi="Century Gothic" w:cs="Century Gothic"/>
                <w:b/>
                <w:bCs/>
                <w:snapToGrid/>
                <w:color w:val="000000"/>
                <w:sz w:val="23"/>
                <w:szCs w:val="23"/>
              </w:rPr>
            </w:pPr>
          </w:p>
          <w:p w14:paraId="6CE9257E" w14:textId="77777777" w:rsidR="00603946" w:rsidRDefault="00603946" w:rsidP="001A7156">
            <w:pPr>
              <w:autoSpaceDE w:val="0"/>
              <w:autoSpaceDN w:val="0"/>
              <w:adjustRightInd w:val="0"/>
              <w:rPr>
                <w:rFonts w:ascii="Century Gothic" w:hAnsi="Century Gothic" w:cs="Century Gothic"/>
                <w:b/>
                <w:bCs/>
                <w:snapToGrid/>
                <w:color w:val="000000"/>
                <w:sz w:val="23"/>
                <w:szCs w:val="23"/>
              </w:rPr>
            </w:pPr>
          </w:p>
          <w:p w14:paraId="47504ABC" w14:textId="77777777" w:rsidR="00603946" w:rsidRDefault="00603946" w:rsidP="001A7156">
            <w:pPr>
              <w:autoSpaceDE w:val="0"/>
              <w:autoSpaceDN w:val="0"/>
              <w:adjustRightInd w:val="0"/>
              <w:rPr>
                <w:rFonts w:ascii="Century Gothic" w:hAnsi="Century Gothic" w:cs="Century Gothic"/>
                <w:b/>
                <w:bCs/>
                <w:snapToGrid/>
                <w:color w:val="000000"/>
                <w:sz w:val="23"/>
                <w:szCs w:val="23"/>
              </w:rPr>
            </w:pPr>
          </w:p>
          <w:p w14:paraId="6E4FE0CA" w14:textId="77777777" w:rsidR="005B4A25" w:rsidRDefault="005B4A25" w:rsidP="001A7156">
            <w:pPr>
              <w:autoSpaceDE w:val="0"/>
              <w:autoSpaceDN w:val="0"/>
              <w:adjustRightInd w:val="0"/>
              <w:rPr>
                <w:rFonts w:ascii="Century Gothic" w:hAnsi="Century Gothic" w:cs="Century Gothic"/>
                <w:b/>
                <w:bCs/>
                <w:snapToGrid/>
                <w:color w:val="000000"/>
                <w:sz w:val="23"/>
                <w:szCs w:val="23"/>
              </w:rPr>
            </w:pPr>
          </w:p>
          <w:p w14:paraId="096FA510" w14:textId="77777777" w:rsidR="007F0832" w:rsidRDefault="007F0832" w:rsidP="001A7156">
            <w:pPr>
              <w:autoSpaceDE w:val="0"/>
              <w:autoSpaceDN w:val="0"/>
              <w:adjustRightInd w:val="0"/>
              <w:rPr>
                <w:rFonts w:ascii="Century Gothic" w:hAnsi="Century Gothic" w:cs="Century Gothic"/>
                <w:b/>
                <w:bCs/>
                <w:snapToGrid/>
                <w:color w:val="000000"/>
                <w:sz w:val="40"/>
                <w:szCs w:val="40"/>
              </w:rPr>
            </w:pPr>
          </w:p>
          <w:p w14:paraId="1B1C1E12" w14:textId="77777777" w:rsidR="002524C9" w:rsidRPr="002524C9" w:rsidRDefault="002524C9" w:rsidP="001A7156">
            <w:pPr>
              <w:autoSpaceDE w:val="0"/>
              <w:autoSpaceDN w:val="0"/>
              <w:adjustRightInd w:val="0"/>
              <w:rPr>
                <w:rFonts w:ascii="Century Gothic" w:hAnsi="Century Gothic" w:cs="Century Gothic"/>
                <w:snapToGrid/>
                <w:color w:val="000000"/>
                <w:sz w:val="23"/>
                <w:szCs w:val="23"/>
              </w:rPr>
            </w:pPr>
          </w:p>
          <w:p w14:paraId="20BA686A" w14:textId="77777777" w:rsidR="001A7156" w:rsidRDefault="002524C9" w:rsidP="00860530">
            <w:pPr>
              <w:rPr>
                <w:rFonts w:ascii="Century Gothic" w:eastAsiaTheme="minorHAnsi" w:hAnsi="Century Gothic"/>
                <w:snapToGrid/>
                <w:lang w:eastAsia="en-US"/>
              </w:rPr>
            </w:pPr>
            <w:r>
              <w:rPr>
                <w:sz w:val="23"/>
                <w:szCs w:val="23"/>
              </w:rPr>
              <w:t>.</w:t>
            </w:r>
          </w:p>
        </w:tc>
        <w:tc>
          <w:tcPr>
            <w:tcW w:w="4367" w:type="dxa"/>
          </w:tcPr>
          <w:p w14:paraId="2A44761D" w14:textId="77777777" w:rsidR="00687955" w:rsidRDefault="00687955" w:rsidP="001A7156">
            <w:pPr>
              <w:autoSpaceDE w:val="0"/>
              <w:autoSpaceDN w:val="0"/>
              <w:adjustRightInd w:val="0"/>
              <w:rPr>
                <w:rFonts w:ascii="Century Gothic" w:hAnsi="Century Gothic" w:cs="Century Gothic"/>
                <w:b/>
                <w:bCs/>
                <w:snapToGrid/>
                <w:sz w:val="23"/>
                <w:szCs w:val="23"/>
                <w:u w:val="single"/>
              </w:rPr>
            </w:pPr>
            <w:r w:rsidRPr="00012015">
              <w:rPr>
                <w:rFonts w:ascii="Century Gothic" w:hAnsi="Century Gothic" w:cs="Century Gothic"/>
                <w:b/>
                <w:bCs/>
                <w:snapToGrid/>
                <w:sz w:val="23"/>
                <w:szCs w:val="23"/>
                <w:u w:val="single"/>
              </w:rPr>
              <w:lastRenderedPageBreak/>
              <w:t xml:space="preserve">ARTICLE 8.2 RÉSEAU </w:t>
            </w:r>
            <w:r w:rsidR="00012015" w:rsidRPr="00012015">
              <w:rPr>
                <w:rFonts w:ascii="Century Gothic" w:hAnsi="Century Gothic" w:cs="Century Gothic"/>
                <w:b/>
                <w:bCs/>
                <w:snapToGrid/>
                <w:sz w:val="23"/>
                <w:szCs w:val="23"/>
                <w:u w:val="single"/>
              </w:rPr>
              <w:t xml:space="preserve">DES DÉLÉGUÉES ET DÉLÉGUÉS </w:t>
            </w:r>
          </w:p>
          <w:p w14:paraId="1F73F494" w14:textId="77777777" w:rsidR="002D04A0" w:rsidRPr="00012015" w:rsidRDefault="002D04A0" w:rsidP="001A7156">
            <w:pPr>
              <w:autoSpaceDE w:val="0"/>
              <w:autoSpaceDN w:val="0"/>
              <w:adjustRightInd w:val="0"/>
              <w:rPr>
                <w:rFonts w:ascii="Century Gothic" w:hAnsi="Century Gothic" w:cs="Century Gothic"/>
                <w:b/>
                <w:bCs/>
                <w:snapToGrid/>
                <w:sz w:val="23"/>
                <w:szCs w:val="23"/>
                <w:u w:val="single"/>
              </w:rPr>
            </w:pPr>
          </w:p>
          <w:p w14:paraId="3E7A9487" w14:textId="77777777" w:rsidR="00086573" w:rsidRDefault="0090474F" w:rsidP="001A7156">
            <w:pPr>
              <w:autoSpaceDE w:val="0"/>
              <w:autoSpaceDN w:val="0"/>
              <w:adjustRightInd w:val="0"/>
              <w:rPr>
                <w:b/>
                <w:bCs/>
                <w:snapToGrid/>
                <w:sz w:val="23"/>
                <w:szCs w:val="23"/>
                <w:u w:val="single"/>
              </w:rPr>
            </w:pPr>
            <w:r w:rsidRPr="00086573">
              <w:rPr>
                <w:b/>
                <w:bCs/>
                <w:snapToGrid/>
                <w:sz w:val="23"/>
                <w:szCs w:val="23"/>
                <w:u w:val="single"/>
              </w:rPr>
              <w:t xml:space="preserve">8.2.1 La Fédération </w:t>
            </w:r>
            <w:r w:rsidR="007868B5" w:rsidRPr="00086573">
              <w:rPr>
                <w:b/>
                <w:bCs/>
                <w:snapToGrid/>
                <w:sz w:val="23"/>
                <w:szCs w:val="23"/>
                <w:u w:val="single"/>
              </w:rPr>
              <w:t>met en place</w:t>
            </w:r>
            <w:r w:rsidRPr="00086573">
              <w:rPr>
                <w:b/>
                <w:bCs/>
                <w:snapToGrid/>
                <w:sz w:val="23"/>
                <w:szCs w:val="23"/>
                <w:u w:val="single"/>
              </w:rPr>
              <w:t xml:space="preserve"> </w:t>
            </w:r>
            <w:r w:rsidR="00603946" w:rsidRPr="00086573">
              <w:rPr>
                <w:b/>
                <w:bCs/>
                <w:snapToGrid/>
                <w:sz w:val="23"/>
                <w:szCs w:val="23"/>
                <w:u w:val="single"/>
              </w:rPr>
              <w:t>un</w:t>
            </w:r>
            <w:r w:rsidR="00687955" w:rsidRPr="00086573">
              <w:rPr>
                <w:b/>
                <w:bCs/>
                <w:snapToGrid/>
                <w:sz w:val="23"/>
                <w:szCs w:val="23"/>
                <w:u w:val="single"/>
              </w:rPr>
              <w:t xml:space="preserve"> </w:t>
            </w:r>
            <w:r w:rsidR="00687955" w:rsidRPr="006E2AB8">
              <w:rPr>
                <w:b/>
                <w:bCs/>
                <w:snapToGrid/>
                <w:sz w:val="23"/>
                <w:szCs w:val="23"/>
                <w:u w:val="single"/>
              </w:rPr>
              <w:t>réseau</w:t>
            </w:r>
            <w:r w:rsidRPr="006E2AB8">
              <w:rPr>
                <w:b/>
                <w:bCs/>
                <w:snapToGrid/>
                <w:sz w:val="23"/>
                <w:szCs w:val="23"/>
                <w:u w:val="single"/>
              </w:rPr>
              <w:t xml:space="preserve"> </w:t>
            </w:r>
            <w:r w:rsidR="00086573" w:rsidRPr="00086573">
              <w:rPr>
                <w:b/>
                <w:bCs/>
                <w:snapToGrid/>
                <w:sz w:val="23"/>
                <w:szCs w:val="23"/>
                <w:u w:val="single"/>
              </w:rPr>
              <w:t>dont le mandat est d</w:t>
            </w:r>
            <w:r w:rsidR="006E2AB8">
              <w:rPr>
                <w:b/>
                <w:bCs/>
                <w:snapToGrid/>
                <w:sz w:val="23"/>
                <w:szCs w:val="23"/>
                <w:u w:val="single"/>
              </w:rPr>
              <w:t xml:space="preserve">e soutenir, former </w:t>
            </w:r>
            <w:r w:rsidR="00086573" w:rsidRPr="00086573">
              <w:rPr>
                <w:b/>
                <w:bCs/>
                <w:snapToGrid/>
                <w:sz w:val="23"/>
                <w:szCs w:val="23"/>
                <w:u w:val="single"/>
              </w:rPr>
              <w:t xml:space="preserve">et </w:t>
            </w:r>
            <w:r w:rsidR="00581E3C">
              <w:rPr>
                <w:b/>
                <w:bCs/>
                <w:snapToGrid/>
                <w:sz w:val="23"/>
                <w:szCs w:val="23"/>
                <w:u w:val="single"/>
              </w:rPr>
              <w:t>ré</w:t>
            </w:r>
            <w:r w:rsidR="006E2AB8" w:rsidRPr="00086573">
              <w:rPr>
                <w:b/>
                <w:bCs/>
                <w:snapToGrid/>
                <w:sz w:val="23"/>
                <w:szCs w:val="23"/>
                <w:u w:val="single"/>
              </w:rPr>
              <w:t>s</w:t>
            </w:r>
            <w:r w:rsidR="006E2AB8">
              <w:rPr>
                <w:b/>
                <w:bCs/>
                <w:snapToGrid/>
                <w:sz w:val="23"/>
                <w:szCs w:val="23"/>
                <w:u w:val="single"/>
              </w:rPr>
              <w:t>e</w:t>
            </w:r>
            <w:r w:rsidR="006E2AB8" w:rsidRPr="00086573">
              <w:rPr>
                <w:b/>
                <w:bCs/>
                <w:snapToGrid/>
                <w:sz w:val="23"/>
                <w:szCs w:val="23"/>
                <w:u w:val="single"/>
              </w:rPr>
              <w:t>auter</w:t>
            </w:r>
            <w:r w:rsidR="00086573" w:rsidRPr="00086573">
              <w:rPr>
                <w:b/>
                <w:bCs/>
                <w:snapToGrid/>
                <w:sz w:val="23"/>
                <w:szCs w:val="23"/>
                <w:u w:val="single"/>
              </w:rPr>
              <w:t xml:space="preserve"> </w:t>
            </w:r>
            <w:r w:rsidR="00086573" w:rsidRPr="00860530">
              <w:rPr>
                <w:b/>
                <w:bCs/>
                <w:snapToGrid/>
                <w:sz w:val="23"/>
                <w:szCs w:val="23"/>
                <w:u w:val="single"/>
              </w:rPr>
              <w:t>le</w:t>
            </w:r>
            <w:r w:rsidR="00086573" w:rsidRPr="00086573">
              <w:rPr>
                <w:b/>
                <w:bCs/>
                <w:snapToGrid/>
                <w:sz w:val="23"/>
                <w:szCs w:val="23"/>
                <w:u w:val="single"/>
              </w:rPr>
              <w:t>s</w:t>
            </w:r>
            <w:r w:rsidR="007868B5" w:rsidRPr="00086573">
              <w:rPr>
                <w:b/>
                <w:bCs/>
                <w:snapToGrid/>
                <w:sz w:val="23"/>
                <w:szCs w:val="23"/>
                <w:u w:val="single"/>
              </w:rPr>
              <w:t xml:space="preserve"> personnes déléguées</w:t>
            </w:r>
            <w:r w:rsidR="00086573" w:rsidRPr="00086573">
              <w:rPr>
                <w:b/>
                <w:bCs/>
                <w:snapToGrid/>
                <w:sz w:val="23"/>
                <w:szCs w:val="23"/>
                <w:u w:val="single"/>
              </w:rPr>
              <w:t>.</w:t>
            </w:r>
          </w:p>
          <w:p w14:paraId="7FA0D2CF" w14:textId="77777777" w:rsidR="002D04A0" w:rsidRPr="00086573" w:rsidRDefault="002D04A0" w:rsidP="001A7156">
            <w:pPr>
              <w:autoSpaceDE w:val="0"/>
              <w:autoSpaceDN w:val="0"/>
              <w:adjustRightInd w:val="0"/>
              <w:rPr>
                <w:b/>
                <w:bCs/>
                <w:snapToGrid/>
                <w:sz w:val="23"/>
                <w:szCs w:val="23"/>
                <w:u w:val="single"/>
              </w:rPr>
            </w:pPr>
          </w:p>
          <w:p w14:paraId="57C4523F" w14:textId="77777777" w:rsidR="00086573" w:rsidRDefault="0090474F" w:rsidP="001A7156">
            <w:pPr>
              <w:autoSpaceDE w:val="0"/>
              <w:autoSpaceDN w:val="0"/>
              <w:adjustRightInd w:val="0"/>
              <w:rPr>
                <w:b/>
                <w:snapToGrid/>
                <w:sz w:val="23"/>
                <w:szCs w:val="23"/>
                <w:u w:val="single"/>
              </w:rPr>
            </w:pPr>
            <w:r w:rsidRPr="00086573">
              <w:rPr>
                <w:b/>
                <w:bCs/>
                <w:snapToGrid/>
                <w:sz w:val="23"/>
                <w:szCs w:val="23"/>
                <w:u w:val="single"/>
              </w:rPr>
              <w:t xml:space="preserve">8.2.2 </w:t>
            </w:r>
            <w:r w:rsidRPr="00086573">
              <w:rPr>
                <w:b/>
                <w:snapToGrid/>
                <w:sz w:val="23"/>
                <w:szCs w:val="23"/>
                <w:u w:val="single"/>
              </w:rPr>
              <w:t xml:space="preserve">Les travaux du réseau doivent se réaliser dans le respect des orientations du Congrès et dans le </w:t>
            </w:r>
            <w:r w:rsidRPr="00086573">
              <w:rPr>
                <w:b/>
                <w:snapToGrid/>
                <w:sz w:val="23"/>
                <w:szCs w:val="23"/>
                <w:u w:val="single"/>
              </w:rPr>
              <w:lastRenderedPageBreak/>
              <w:t xml:space="preserve">cadre du plan d’action adopté par le Conseil </w:t>
            </w:r>
            <w:r w:rsidR="00D5509A" w:rsidRPr="00086573">
              <w:rPr>
                <w:b/>
                <w:snapToGrid/>
                <w:sz w:val="23"/>
                <w:szCs w:val="23"/>
                <w:u w:val="single"/>
              </w:rPr>
              <w:t>f</w:t>
            </w:r>
            <w:r w:rsidRPr="00086573">
              <w:rPr>
                <w:b/>
                <w:snapToGrid/>
                <w:sz w:val="23"/>
                <w:szCs w:val="23"/>
                <w:u w:val="single"/>
              </w:rPr>
              <w:t>édéral. Il relève du Bureau exécutif</w:t>
            </w:r>
            <w:r w:rsidR="00086573" w:rsidRPr="00086573">
              <w:rPr>
                <w:b/>
                <w:snapToGrid/>
                <w:sz w:val="23"/>
                <w:szCs w:val="23"/>
                <w:u w:val="single"/>
              </w:rPr>
              <w:t>.</w:t>
            </w:r>
          </w:p>
          <w:p w14:paraId="21942F41" w14:textId="77777777" w:rsidR="002D04A0" w:rsidRDefault="002D04A0" w:rsidP="001A7156">
            <w:pPr>
              <w:autoSpaceDE w:val="0"/>
              <w:autoSpaceDN w:val="0"/>
              <w:adjustRightInd w:val="0"/>
              <w:rPr>
                <w:b/>
                <w:snapToGrid/>
                <w:sz w:val="23"/>
                <w:szCs w:val="23"/>
                <w:u w:val="single"/>
              </w:rPr>
            </w:pPr>
          </w:p>
          <w:p w14:paraId="4CE58776" w14:textId="77777777" w:rsidR="008C1F63" w:rsidRPr="00086573" w:rsidRDefault="00E634E5" w:rsidP="001A7156">
            <w:pPr>
              <w:autoSpaceDE w:val="0"/>
              <w:autoSpaceDN w:val="0"/>
              <w:adjustRightInd w:val="0"/>
              <w:rPr>
                <w:b/>
                <w:bCs/>
                <w:snapToGrid/>
                <w:sz w:val="23"/>
                <w:szCs w:val="23"/>
                <w:u w:val="single"/>
              </w:rPr>
            </w:pPr>
            <w:r w:rsidRPr="005B4A25">
              <w:rPr>
                <w:b/>
                <w:bCs/>
                <w:snapToGrid/>
                <w:sz w:val="23"/>
                <w:szCs w:val="23"/>
                <w:u w:val="single"/>
              </w:rPr>
              <w:t>8.2.</w:t>
            </w:r>
            <w:r w:rsidR="002D04A0" w:rsidRPr="005B4A25">
              <w:rPr>
                <w:b/>
                <w:bCs/>
                <w:snapToGrid/>
                <w:sz w:val="23"/>
                <w:szCs w:val="23"/>
                <w:u w:val="single"/>
              </w:rPr>
              <w:t>3</w:t>
            </w:r>
            <w:r w:rsidRPr="005B4A25">
              <w:rPr>
                <w:b/>
                <w:bCs/>
                <w:snapToGrid/>
                <w:sz w:val="23"/>
                <w:szCs w:val="23"/>
                <w:u w:val="single"/>
              </w:rPr>
              <w:t xml:space="preserve"> Le réseau </w:t>
            </w:r>
            <w:r w:rsidR="00996CFC" w:rsidRPr="005B4A25">
              <w:rPr>
                <w:b/>
                <w:bCs/>
                <w:snapToGrid/>
                <w:sz w:val="23"/>
                <w:szCs w:val="23"/>
                <w:u w:val="single"/>
              </w:rPr>
              <w:t xml:space="preserve">se compose </w:t>
            </w:r>
            <w:r w:rsidR="0090474F" w:rsidRPr="005B4A25">
              <w:rPr>
                <w:b/>
                <w:bCs/>
                <w:snapToGrid/>
                <w:sz w:val="23"/>
                <w:szCs w:val="23"/>
                <w:u w:val="single"/>
              </w:rPr>
              <w:t>d’un membre du Bureau exécutif</w:t>
            </w:r>
            <w:r w:rsidR="00AA44DD">
              <w:rPr>
                <w:b/>
                <w:bCs/>
                <w:snapToGrid/>
                <w:sz w:val="23"/>
                <w:szCs w:val="23"/>
                <w:u w:val="single"/>
              </w:rPr>
              <w:t>,</w:t>
            </w:r>
            <w:r w:rsidRPr="005B4A25">
              <w:rPr>
                <w:b/>
                <w:bCs/>
                <w:snapToGrid/>
                <w:sz w:val="23"/>
                <w:szCs w:val="23"/>
                <w:u w:val="single"/>
              </w:rPr>
              <w:t xml:space="preserve"> </w:t>
            </w:r>
            <w:r w:rsidR="0090474F" w:rsidRPr="00AA44DD">
              <w:rPr>
                <w:b/>
                <w:bCs/>
                <w:strike/>
                <w:snapToGrid/>
                <w:sz w:val="23"/>
                <w:szCs w:val="23"/>
                <w:u w:val="single"/>
              </w:rPr>
              <w:t>et</w:t>
            </w:r>
            <w:r w:rsidR="0090474F" w:rsidRPr="005B4A25">
              <w:rPr>
                <w:b/>
                <w:bCs/>
                <w:snapToGrid/>
                <w:sz w:val="23"/>
                <w:szCs w:val="23"/>
                <w:u w:val="single"/>
              </w:rPr>
              <w:t xml:space="preserve"> </w:t>
            </w:r>
            <w:r w:rsidRPr="005B4A25">
              <w:rPr>
                <w:b/>
                <w:bCs/>
                <w:snapToGrid/>
                <w:sz w:val="23"/>
                <w:szCs w:val="23"/>
                <w:u w:val="single"/>
              </w:rPr>
              <w:t>d’une personne par commission scolaire (d</w:t>
            </w:r>
            <w:r w:rsidR="00FA450B" w:rsidRPr="005B4A25">
              <w:rPr>
                <w:b/>
                <w:bCs/>
                <w:snapToGrid/>
                <w:sz w:val="23"/>
                <w:szCs w:val="23"/>
                <w:u w:val="single"/>
              </w:rPr>
              <w:t>élégué</w:t>
            </w:r>
            <w:r w:rsidR="00086573" w:rsidRPr="005B4A25">
              <w:rPr>
                <w:b/>
                <w:bCs/>
                <w:snapToGrid/>
                <w:sz w:val="23"/>
                <w:szCs w:val="23"/>
                <w:u w:val="single"/>
              </w:rPr>
              <w:t>e</w:t>
            </w:r>
            <w:r w:rsidR="00FA450B" w:rsidRPr="005B4A25">
              <w:rPr>
                <w:b/>
                <w:bCs/>
                <w:snapToGrid/>
                <w:sz w:val="23"/>
                <w:szCs w:val="23"/>
                <w:u w:val="single"/>
              </w:rPr>
              <w:t xml:space="preserve"> ou délégué</w:t>
            </w:r>
            <w:r w:rsidR="00086573" w:rsidRPr="005B4A25">
              <w:rPr>
                <w:b/>
                <w:bCs/>
                <w:snapToGrid/>
                <w:sz w:val="23"/>
                <w:szCs w:val="23"/>
                <w:u w:val="single"/>
              </w:rPr>
              <w:t>e</w:t>
            </w:r>
            <w:r w:rsidR="00FA450B" w:rsidRPr="005B4A25">
              <w:rPr>
                <w:b/>
                <w:bCs/>
                <w:snapToGrid/>
                <w:sz w:val="23"/>
                <w:szCs w:val="23"/>
                <w:u w:val="single"/>
              </w:rPr>
              <w:t xml:space="preserve"> adjoint</w:t>
            </w:r>
            <w:r w:rsidR="00086573" w:rsidRPr="005B4A25">
              <w:rPr>
                <w:b/>
                <w:bCs/>
                <w:snapToGrid/>
                <w:sz w:val="23"/>
                <w:szCs w:val="23"/>
                <w:u w:val="single"/>
              </w:rPr>
              <w:t>e</w:t>
            </w:r>
            <w:r w:rsidR="00FA450B" w:rsidRPr="005B4A25">
              <w:rPr>
                <w:b/>
                <w:bCs/>
                <w:snapToGrid/>
                <w:sz w:val="23"/>
                <w:szCs w:val="23"/>
                <w:u w:val="single"/>
              </w:rPr>
              <w:t xml:space="preserve"> nommé</w:t>
            </w:r>
            <w:r w:rsidR="00086573" w:rsidRPr="005B4A25">
              <w:rPr>
                <w:b/>
                <w:bCs/>
                <w:snapToGrid/>
                <w:sz w:val="23"/>
                <w:szCs w:val="23"/>
                <w:u w:val="single"/>
              </w:rPr>
              <w:t>e</w:t>
            </w:r>
            <w:r w:rsidRPr="005B4A25">
              <w:rPr>
                <w:b/>
                <w:bCs/>
                <w:snapToGrid/>
                <w:sz w:val="23"/>
                <w:szCs w:val="23"/>
                <w:u w:val="single"/>
              </w:rPr>
              <w:t xml:space="preserve"> par le </w:t>
            </w:r>
            <w:r w:rsidR="00162FE1" w:rsidRPr="005B4A25">
              <w:rPr>
                <w:b/>
                <w:bCs/>
                <w:snapToGrid/>
                <w:sz w:val="23"/>
                <w:szCs w:val="23"/>
                <w:u w:val="single"/>
              </w:rPr>
              <w:t xml:space="preserve">syndicat) </w:t>
            </w:r>
            <w:r w:rsidR="00162FE1" w:rsidRPr="00C438FB">
              <w:rPr>
                <w:b/>
                <w:bCs/>
                <w:snapToGrid/>
                <w:sz w:val="23"/>
                <w:szCs w:val="23"/>
                <w:u w:val="single"/>
              </w:rPr>
              <w:t xml:space="preserve">et </w:t>
            </w:r>
            <w:r w:rsidR="00457D6F" w:rsidRPr="00C438FB">
              <w:rPr>
                <w:b/>
                <w:bCs/>
                <w:snapToGrid/>
                <w:sz w:val="23"/>
                <w:szCs w:val="23"/>
                <w:u w:val="single"/>
              </w:rPr>
              <w:t>d’un membre de l’instance exécutive</w:t>
            </w:r>
            <w:r w:rsidR="00162FE1" w:rsidRPr="00C438FB">
              <w:rPr>
                <w:b/>
                <w:bCs/>
                <w:snapToGrid/>
                <w:sz w:val="23"/>
                <w:szCs w:val="23"/>
                <w:u w:val="single"/>
              </w:rPr>
              <w:t xml:space="preserve"> </w:t>
            </w:r>
            <w:r w:rsidR="00162FE1" w:rsidRPr="006E2AB8">
              <w:rPr>
                <w:b/>
                <w:bCs/>
                <w:snapToGrid/>
                <w:sz w:val="23"/>
                <w:szCs w:val="23"/>
                <w:u w:val="single"/>
              </w:rPr>
              <w:t>des</w:t>
            </w:r>
            <w:r w:rsidRPr="006E2AB8">
              <w:rPr>
                <w:b/>
                <w:bCs/>
                <w:snapToGrid/>
                <w:sz w:val="23"/>
                <w:szCs w:val="23"/>
                <w:u w:val="single"/>
              </w:rPr>
              <w:t xml:space="preserve"> syndicat</w:t>
            </w:r>
            <w:r w:rsidR="00162FE1" w:rsidRPr="006E2AB8">
              <w:rPr>
                <w:b/>
                <w:bCs/>
                <w:snapToGrid/>
                <w:sz w:val="23"/>
                <w:szCs w:val="23"/>
                <w:u w:val="single"/>
              </w:rPr>
              <w:t>s concernés</w:t>
            </w:r>
            <w:r w:rsidR="006E2AB8">
              <w:rPr>
                <w:b/>
                <w:bCs/>
                <w:snapToGrid/>
                <w:sz w:val="23"/>
                <w:szCs w:val="23"/>
                <w:u w:val="single"/>
              </w:rPr>
              <w:t>.</w:t>
            </w:r>
          </w:p>
          <w:p w14:paraId="1C8A9236" w14:textId="77777777" w:rsidR="002524C9" w:rsidRPr="00CD34AE" w:rsidRDefault="002524C9" w:rsidP="00CD34AE">
            <w:pPr>
              <w:autoSpaceDE w:val="0"/>
              <w:autoSpaceDN w:val="0"/>
              <w:adjustRightInd w:val="0"/>
              <w:rPr>
                <w:rFonts w:ascii="Century Gothic" w:hAnsi="Century Gothic" w:cs="Century Gothic"/>
                <w:strike/>
                <w:snapToGrid/>
                <w:color w:val="000000"/>
                <w:sz w:val="23"/>
                <w:szCs w:val="23"/>
              </w:rPr>
            </w:pPr>
          </w:p>
        </w:tc>
        <w:tc>
          <w:tcPr>
            <w:tcW w:w="4367" w:type="dxa"/>
          </w:tcPr>
          <w:p w14:paraId="0B17DB04" w14:textId="77777777" w:rsidR="00603946" w:rsidRPr="00860530" w:rsidRDefault="00603946" w:rsidP="006C05FA">
            <w:pPr>
              <w:spacing w:after="200" w:line="276" w:lineRule="auto"/>
              <w:rPr>
                <w:rFonts w:eastAsiaTheme="minorHAnsi"/>
                <w:snapToGrid/>
                <w:sz w:val="22"/>
                <w:szCs w:val="22"/>
                <w:lang w:eastAsia="en-US"/>
              </w:rPr>
            </w:pPr>
            <w:r w:rsidRPr="00860530">
              <w:rPr>
                <w:rFonts w:eastAsiaTheme="minorHAnsi"/>
                <w:snapToGrid/>
                <w:sz w:val="22"/>
                <w:szCs w:val="22"/>
                <w:lang w:eastAsia="en-US"/>
              </w:rPr>
              <w:lastRenderedPageBreak/>
              <w:t>Nouvel article 8.2</w:t>
            </w:r>
          </w:p>
          <w:p w14:paraId="2D39E12D" w14:textId="77777777" w:rsidR="002D2A89" w:rsidRDefault="002D2A89" w:rsidP="006C05FA">
            <w:pPr>
              <w:spacing w:after="200" w:line="276" w:lineRule="auto"/>
              <w:rPr>
                <w:rFonts w:ascii="Century Gothic" w:eastAsiaTheme="minorHAnsi" w:hAnsi="Century Gothic"/>
                <w:snapToGrid/>
                <w:sz w:val="22"/>
                <w:szCs w:val="22"/>
                <w:lang w:eastAsia="en-US"/>
              </w:rPr>
            </w:pPr>
          </w:p>
          <w:p w14:paraId="20804215" w14:textId="77777777" w:rsidR="002D2A89" w:rsidRDefault="002D2A89" w:rsidP="006C05FA">
            <w:pPr>
              <w:spacing w:after="200" w:line="276" w:lineRule="auto"/>
              <w:rPr>
                <w:rFonts w:ascii="Century Gothic" w:eastAsiaTheme="minorHAnsi" w:hAnsi="Century Gothic"/>
                <w:snapToGrid/>
                <w:lang w:eastAsia="en-US"/>
              </w:rPr>
            </w:pPr>
          </w:p>
          <w:p w14:paraId="7373E516" w14:textId="77777777" w:rsidR="002D2A89" w:rsidRDefault="002D2A89" w:rsidP="006C05FA">
            <w:pPr>
              <w:spacing w:after="200" w:line="276" w:lineRule="auto"/>
              <w:rPr>
                <w:rFonts w:ascii="Century Gothic" w:eastAsiaTheme="minorHAnsi" w:hAnsi="Century Gothic"/>
                <w:snapToGrid/>
                <w:lang w:eastAsia="en-US"/>
              </w:rPr>
            </w:pPr>
          </w:p>
          <w:p w14:paraId="40286571" w14:textId="77777777" w:rsidR="002D2A89" w:rsidRDefault="002D2A89" w:rsidP="006C05FA">
            <w:pPr>
              <w:spacing w:after="200" w:line="276" w:lineRule="auto"/>
              <w:rPr>
                <w:rFonts w:ascii="Century Gothic" w:eastAsiaTheme="minorHAnsi" w:hAnsi="Century Gothic"/>
                <w:snapToGrid/>
                <w:lang w:eastAsia="en-US"/>
              </w:rPr>
            </w:pPr>
          </w:p>
          <w:p w14:paraId="68C881D4" w14:textId="77777777" w:rsidR="002D2A89" w:rsidRDefault="002D2A89" w:rsidP="006C05FA">
            <w:pPr>
              <w:spacing w:after="200" w:line="276" w:lineRule="auto"/>
              <w:rPr>
                <w:rFonts w:ascii="Century Gothic" w:eastAsiaTheme="minorHAnsi" w:hAnsi="Century Gothic"/>
                <w:snapToGrid/>
                <w:lang w:eastAsia="en-US"/>
              </w:rPr>
            </w:pPr>
          </w:p>
          <w:p w14:paraId="6F29A3CA" w14:textId="77777777" w:rsidR="002D2A89" w:rsidRDefault="002D2A89" w:rsidP="006C05FA">
            <w:pPr>
              <w:spacing w:after="200" w:line="276" w:lineRule="auto"/>
              <w:rPr>
                <w:rFonts w:ascii="Century Gothic" w:eastAsiaTheme="minorHAnsi" w:hAnsi="Century Gothic"/>
                <w:snapToGrid/>
                <w:lang w:eastAsia="en-US"/>
              </w:rPr>
            </w:pPr>
          </w:p>
          <w:p w14:paraId="2B7D6D4D" w14:textId="77777777" w:rsidR="002D2A89" w:rsidRDefault="002D2A89" w:rsidP="006C05FA">
            <w:pPr>
              <w:spacing w:after="200" w:line="276" w:lineRule="auto"/>
              <w:rPr>
                <w:rFonts w:ascii="Century Gothic" w:eastAsiaTheme="minorHAnsi" w:hAnsi="Century Gothic"/>
                <w:snapToGrid/>
                <w:lang w:eastAsia="en-US"/>
              </w:rPr>
            </w:pPr>
          </w:p>
          <w:p w14:paraId="05D6F2A0" w14:textId="77777777" w:rsidR="002D2A89" w:rsidRDefault="002D2A89" w:rsidP="006C05FA">
            <w:pPr>
              <w:spacing w:after="200" w:line="276" w:lineRule="auto"/>
              <w:rPr>
                <w:rFonts w:ascii="Century Gothic" w:eastAsiaTheme="minorHAnsi" w:hAnsi="Century Gothic"/>
                <w:snapToGrid/>
                <w:lang w:eastAsia="en-US"/>
              </w:rPr>
            </w:pPr>
          </w:p>
        </w:tc>
      </w:tr>
      <w:tr w:rsidR="00C34B54" w14:paraId="5619364A" w14:textId="77777777" w:rsidTr="002524C9">
        <w:tc>
          <w:tcPr>
            <w:tcW w:w="4366" w:type="dxa"/>
          </w:tcPr>
          <w:p w14:paraId="3E0E5B0E" w14:textId="77777777" w:rsidR="00C34B54" w:rsidRPr="00CF15FB" w:rsidRDefault="00CD34AE" w:rsidP="001A7156">
            <w:pPr>
              <w:rPr>
                <w:rFonts w:ascii="Century Gothic" w:eastAsiaTheme="minorHAnsi" w:hAnsi="Century Gothic"/>
                <w:b/>
                <w:snapToGrid/>
                <w:sz w:val="23"/>
                <w:szCs w:val="23"/>
                <w:lang w:eastAsia="en-US"/>
              </w:rPr>
            </w:pPr>
            <w:r w:rsidRPr="00CF15FB">
              <w:rPr>
                <w:rFonts w:ascii="Century Gothic" w:eastAsiaTheme="minorHAnsi" w:hAnsi="Century Gothic"/>
                <w:b/>
                <w:snapToGrid/>
                <w:sz w:val="23"/>
                <w:szCs w:val="23"/>
                <w:lang w:eastAsia="en-US"/>
              </w:rPr>
              <w:lastRenderedPageBreak/>
              <w:t>ARTICLE 8.2 COMITÉ ET RÉSEAU DE LA CONDITION DES FEMMES</w:t>
            </w:r>
          </w:p>
        </w:tc>
        <w:tc>
          <w:tcPr>
            <w:tcW w:w="4367" w:type="dxa"/>
          </w:tcPr>
          <w:p w14:paraId="47C81016" w14:textId="77777777" w:rsidR="00C34B54" w:rsidRPr="00CF15FB" w:rsidRDefault="00CD34AE" w:rsidP="001A7156">
            <w:pPr>
              <w:rPr>
                <w:rFonts w:ascii="Century Gothic" w:eastAsiaTheme="minorHAnsi" w:hAnsi="Century Gothic"/>
                <w:strike/>
                <w:snapToGrid/>
                <w:sz w:val="23"/>
                <w:szCs w:val="23"/>
                <w:lang w:eastAsia="en-US"/>
              </w:rPr>
            </w:pPr>
            <w:r w:rsidRPr="00CF15FB">
              <w:rPr>
                <w:rFonts w:ascii="Century Gothic" w:eastAsiaTheme="minorHAnsi" w:hAnsi="Century Gothic"/>
                <w:b/>
                <w:strike/>
                <w:snapToGrid/>
                <w:sz w:val="23"/>
                <w:szCs w:val="23"/>
                <w:lang w:eastAsia="en-US"/>
              </w:rPr>
              <w:t>ARTICLE 8.2 COMITÉ ET RÉSEAU DE LA CONDITION DES FEMMES</w:t>
            </w:r>
          </w:p>
        </w:tc>
        <w:tc>
          <w:tcPr>
            <w:tcW w:w="4367" w:type="dxa"/>
          </w:tcPr>
          <w:p w14:paraId="611DFA53" w14:textId="77777777" w:rsidR="00C34B54" w:rsidRDefault="00C34B54" w:rsidP="006C05FA">
            <w:pPr>
              <w:spacing w:after="200" w:line="276" w:lineRule="auto"/>
              <w:rPr>
                <w:rFonts w:ascii="Century Gothic" w:eastAsiaTheme="minorHAnsi" w:hAnsi="Century Gothic"/>
                <w:snapToGrid/>
                <w:lang w:eastAsia="en-US"/>
              </w:rPr>
            </w:pPr>
          </w:p>
        </w:tc>
      </w:tr>
      <w:tr w:rsidR="00CD34AE" w14:paraId="2F6E9A44" w14:textId="77777777" w:rsidTr="002524C9">
        <w:tc>
          <w:tcPr>
            <w:tcW w:w="4366" w:type="dxa"/>
          </w:tcPr>
          <w:p w14:paraId="2044A38E" w14:textId="77777777" w:rsidR="00CD34AE" w:rsidRPr="00C34B54" w:rsidRDefault="00CD34AE" w:rsidP="00CD34AE">
            <w:pPr>
              <w:autoSpaceDE w:val="0"/>
              <w:autoSpaceDN w:val="0"/>
              <w:adjustRightInd w:val="0"/>
              <w:rPr>
                <w:rFonts w:ascii="Century Gothic" w:hAnsi="Century Gothic" w:cs="Century Gothic"/>
                <w:snapToGrid/>
                <w:color w:val="000000"/>
                <w:sz w:val="23"/>
                <w:szCs w:val="23"/>
              </w:rPr>
            </w:pPr>
            <w:r w:rsidRPr="00C34B54">
              <w:rPr>
                <w:rFonts w:ascii="Century Gothic" w:hAnsi="Century Gothic" w:cs="Century Gothic"/>
                <w:b/>
                <w:bCs/>
                <w:snapToGrid/>
                <w:color w:val="000000"/>
                <w:sz w:val="23"/>
                <w:szCs w:val="23"/>
              </w:rPr>
              <w:t xml:space="preserve">ARTICLE 8.5 COMITÉ SANTÉ ET SÉCURITÉ AU TRAVAIL </w:t>
            </w:r>
          </w:p>
          <w:p w14:paraId="04433CEE" w14:textId="77777777" w:rsidR="00CD34AE" w:rsidRPr="00C34B54" w:rsidRDefault="00CD34AE" w:rsidP="001A7156">
            <w:pPr>
              <w:autoSpaceDE w:val="0"/>
              <w:autoSpaceDN w:val="0"/>
              <w:adjustRightInd w:val="0"/>
              <w:rPr>
                <w:rFonts w:ascii="Century Gothic" w:hAnsi="Century Gothic" w:cs="Century Gothic"/>
                <w:b/>
                <w:bCs/>
                <w:snapToGrid/>
                <w:color w:val="000000"/>
                <w:sz w:val="23"/>
                <w:szCs w:val="23"/>
              </w:rPr>
            </w:pPr>
          </w:p>
        </w:tc>
        <w:tc>
          <w:tcPr>
            <w:tcW w:w="4367" w:type="dxa"/>
          </w:tcPr>
          <w:p w14:paraId="22852EBC" w14:textId="77777777" w:rsidR="00CD34AE" w:rsidRPr="00C34B54" w:rsidRDefault="00CD34AE" w:rsidP="00CD34AE">
            <w:pPr>
              <w:autoSpaceDE w:val="0"/>
              <w:autoSpaceDN w:val="0"/>
              <w:adjustRightInd w:val="0"/>
              <w:rPr>
                <w:rFonts w:ascii="Century Gothic" w:hAnsi="Century Gothic" w:cs="Century Gothic"/>
                <w:strike/>
                <w:snapToGrid/>
                <w:color w:val="000000"/>
                <w:sz w:val="23"/>
                <w:szCs w:val="23"/>
              </w:rPr>
            </w:pPr>
            <w:r w:rsidRPr="00C34B54">
              <w:rPr>
                <w:rFonts w:ascii="Century Gothic" w:hAnsi="Century Gothic" w:cs="Century Gothic"/>
                <w:b/>
                <w:bCs/>
                <w:strike/>
                <w:snapToGrid/>
                <w:color w:val="000000"/>
                <w:sz w:val="23"/>
                <w:szCs w:val="23"/>
              </w:rPr>
              <w:t xml:space="preserve">ARTICLE 8.5 COMITÉ SANTÉ ET SÉCURITÉ AU TRAVAIL </w:t>
            </w:r>
          </w:p>
          <w:p w14:paraId="6A5EA595" w14:textId="77777777" w:rsidR="00CD34AE" w:rsidRPr="00C34B54" w:rsidRDefault="00CD34AE" w:rsidP="001A7156">
            <w:pPr>
              <w:autoSpaceDE w:val="0"/>
              <w:autoSpaceDN w:val="0"/>
              <w:adjustRightInd w:val="0"/>
              <w:rPr>
                <w:rFonts w:ascii="Century Gothic" w:hAnsi="Century Gothic" w:cs="Century Gothic"/>
                <w:b/>
                <w:bCs/>
                <w:strike/>
                <w:snapToGrid/>
                <w:color w:val="000000"/>
                <w:sz w:val="23"/>
                <w:szCs w:val="23"/>
              </w:rPr>
            </w:pPr>
          </w:p>
        </w:tc>
        <w:tc>
          <w:tcPr>
            <w:tcW w:w="4367" w:type="dxa"/>
          </w:tcPr>
          <w:p w14:paraId="4C032350" w14:textId="77777777" w:rsidR="00CD34AE" w:rsidRDefault="00CD34AE" w:rsidP="006C05FA">
            <w:pPr>
              <w:spacing w:after="200" w:line="276" w:lineRule="auto"/>
              <w:rPr>
                <w:rFonts w:ascii="Century Gothic" w:eastAsiaTheme="minorHAnsi" w:hAnsi="Century Gothic"/>
                <w:snapToGrid/>
                <w:lang w:eastAsia="en-US"/>
              </w:rPr>
            </w:pPr>
          </w:p>
        </w:tc>
      </w:tr>
      <w:tr w:rsidR="00CD34AE" w14:paraId="424D6D5D" w14:textId="77777777" w:rsidTr="00CD34AE">
        <w:tc>
          <w:tcPr>
            <w:tcW w:w="4366" w:type="dxa"/>
          </w:tcPr>
          <w:p w14:paraId="4120F340" w14:textId="77777777" w:rsidR="00CD34AE" w:rsidRPr="00C34B54" w:rsidRDefault="00CD34AE" w:rsidP="00CD34AE">
            <w:pPr>
              <w:autoSpaceDE w:val="0"/>
              <w:autoSpaceDN w:val="0"/>
              <w:adjustRightInd w:val="0"/>
              <w:rPr>
                <w:rFonts w:ascii="Century Gothic" w:hAnsi="Century Gothic" w:cs="Century Gothic"/>
                <w:snapToGrid/>
                <w:color w:val="000000"/>
                <w:sz w:val="23"/>
                <w:szCs w:val="23"/>
              </w:rPr>
            </w:pPr>
            <w:r w:rsidRPr="00C34B54">
              <w:rPr>
                <w:rFonts w:ascii="Century Gothic" w:hAnsi="Century Gothic" w:cs="Century Gothic"/>
                <w:b/>
                <w:bCs/>
                <w:snapToGrid/>
                <w:color w:val="000000"/>
                <w:sz w:val="23"/>
                <w:szCs w:val="23"/>
              </w:rPr>
              <w:t xml:space="preserve">ARTICLE 8.6 COMITÉ ET RÉSEAU DES JEUNES </w:t>
            </w:r>
          </w:p>
          <w:p w14:paraId="2820C235" w14:textId="77777777" w:rsidR="00CD34AE" w:rsidRDefault="00CD34AE" w:rsidP="00CD34AE">
            <w:pPr>
              <w:rPr>
                <w:rFonts w:ascii="Century Gothic" w:eastAsiaTheme="minorHAnsi" w:hAnsi="Century Gothic"/>
                <w:snapToGrid/>
                <w:lang w:eastAsia="en-US"/>
              </w:rPr>
            </w:pPr>
          </w:p>
        </w:tc>
        <w:tc>
          <w:tcPr>
            <w:tcW w:w="4367" w:type="dxa"/>
          </w:tcPr>
          <w:p w14:paraId="0BC72A92" w14:textId="77777777" w:rsidR="00CD34AE" w:rsidRPr="00C34B54" w:rsidRDefault="00CD34AE" w:rsidP="00CD34AE">
            <w:pPr>
              <w:autoSpaceDE w:val="0"/>
              <w:autoSpaceDN w:val="0"/>
              <w:adjustRightInd w:val="0"/>
              <w:rPr>
                <w:rFonts w:ascii="Century Gothic" w:hAnsi="Century Gothic" w:cs="Century Gothic"/>
                <w:strike/>
                <w:snapToGrid/>
                <w:color w:val="000000"/>
                <w:sz w:val="23"/>
                <w:szCs w:val="23"/>
              </w:rPr>
            </w:pPr>
            <w:r w:rsidRPr="00C34B54">
              <w:rPr>
                <w:rFonts w:ascii="Century Gothic" w:hAnsi="Century Gothic" w:cs="Century Gothic"/>
                <w:b/>
                <w:bCs/>
                <w:strike/>
                <w:snapToGrid/>
                <w:color w:val="000000"/>
                <w:sz w:val="23"/>
                <w:szCs w:val="23"/>
              </w:rPr>
              <w:t xml:space="preserve">ARTICLE 8.6 COMITÉ ET RÉSEAU DES JEUNES </w:t>
            </w:r>
          </w:p>
          <w:p w14:paraId="72B8E92B" w14:textId="77777777" w:rsidR="00CD34AE" w:rsidRPr="00687955" w:rsidRDefault="00CD34AE" w:rsidP="00CD34AE">
            <w:pPr>
              <w:rPr>
                <w:rFonts w:ascii="Century Gothic" w:eastAsiaTheme="minorHAnsi" w:hAnsi="Century Gothic"/>
                <w:strike/>
                <w:snapToGrid/>
                <w:lang w:eastAsia="en-US"/>
              </w:rPr>
            </w:pPr>
          </w:p>
        </w:tc>
        <w:tc>
          <w:tcPr>
            <w:tcW w:w="4367" w:type="dxa"/>
          </w:tcPr>
          <w:p w14:paraId="3AD6176C" w14:textId="77777777" w:rsidR="00CD34AE" w:rsidRDefault="00CD34AE" w:rsidP="00CD34AE">
            <w:pPr>
              <w:spacing w:after="200" w:line="276" w:lineRule="auto"/>
              <w:rPr>
                <w:rFonts w:ascii="Century Gothic" w:eastAsiaTheme="minorHAnsi" w:hAnsi="Century Gothic"/>
                <w:snapToGrid/>
                <w:lang w:eastAsia="en-US"/>
              </w:rPr>
            </w:pPr>
          </w:p>
        </w:tc>
      </w:tr>
    </w:tbl>
    <w:p w14:paraId="2F696E8A" w14:textId="77777777" w:rsidR="00086573" w:rsidRDefault="00086573" w:rsidP="00153140">
      <w:pPr>
        <w:rPr>
          <w:b/>
          <w:sz w:val="28"/>
          <w:szCs w:val="28"/>
        </w:rPr>
      </w:pPr>
    </w:p>
    <w:p w14:paraId="7AC2713B" w14:textId="77777777" w:rsidR="00CD34AE" w:rsidRDefault="00CD34AE" w:rsidP="00153140">
      <w:pPr>
        <w:rPr>
          <w:b/>
          <w:sz w:val="28"/>
          <w:szCs w:val="28"/>
        </w:rPr>
      </w:pPr>
    </w:p>
    <w:p w14:paraId="107EE11E" w14:textId="77777777" w:rsidR="00CD34AE" w:rsidRDefault="00CD34AE" w:rsidP="00153140">
      <w:pPr>
        <w:rPr>
          <w:b/>
          <w:sz w:val="28"/>
          <w:szCs w:val="28"/>
        </w:rPr>
      </w:pPr>
    </w:p>
    <w:p w14:paraId="6E8EF8F6" w14:textId="77777777" w:rsidR="00CD34AE" w:rsidRDefault="00CD34AE" w:rsidP="00153140">
      <w:pPr>
        <w:rPr>
          <w:b/>
          <w:sz w:val="28"/>
          <w:szCs w:val="28"/>
        </w:rPr>
      </w:pPr>
    </w:p>
    <w:p w14:paraId="7DF1F6FD" w14:textId="77777777" w:rsidR="00CF15FB" w:rsidRDefault="00CF15FB" w:rsidP="00153140">
      <w:pPr>
        <w:rPr>
          <w:b/>
          <w:sz w:val="28"/>
          <w:szCs w:val="28"/>
        </w:rPr>
      </w:pPr>
    </w:p>
    <w:p w14:paraId="469D5141" w14:textId="77777777" w:rsidR="00CD34AE" w:rsidRDefault="00CD34AE" w:rsidP="00153140">
      <w:pPr>
        <w:rPr>
          <w:b/>
          <w:sz w:val="28"/>
          <w:szCs w:val="28"/>
        </w:rPr>
      </w:pPr>
    </w:p>
    <w:p w14:paraId="1C430282" w14:textId="77777777" w:rsidR="00CD34AE" w:rsidRDefault="00CD34AE" w:rsidP="00153140">
      <w:pPr>
        <w:rPr>
          <w:b/>
          <w:sz w:val="28"/>
          <w:szCs w:val="28"/>
        </w:rPr>
      </w:pPr>
    </w:p>
    <w:p w14:paraId="51C3EB2D" w14:textId="77777777" w:rsidR="00C438FB" w:rsidRDefault="00C438FB" w:rsidP="00153140">
      <w:pPr>
        <w:rPr>
          <w:b/>
          <w:sz w:val="28"/>
          <w:szCs w:val="28"/>
        </w:rPr>
      </w:pPr>
    </w:p>
    <w:p w14:paraId="6421EECB" w14:textId="77777777" w:rsidR="00C438FB" w:rsidRDefault="00C438FB" w:rsidP="00153140">
      <w:pPr>
        <w:rPr>
          <w:b/>
          <w:sz w:val="28"/>
          <w:szCs w:val="28"/>
        </w:rPr>
      </w:pPr>
    </w:p>
    <w:p w14:paraId="04D2CC99" w14:textId="77777777" w:rsidR="00CD34AE" w:rsidRDefault="00CD34AE" w:rsidP="00153140">
      <w:pPr>
        <w:rPr>
          <w:b/>
          <w:sz w:val="28"/>
          <w:szCs w:val="28"/>
        </w:rPr>
      </w:pPr>
    </w:p>
    <w:p w14:paraId="25FFBDCF" w14:textId="77777777" w:rsidR="000A1F9A" w:rsidRPr="003E652E" w:rsidRDefault="000A1F9A" w:rsidP="00153140">
      <w:pPr>
        <w:rPr>
          <w:b/>
          <w:sz w:val="28"/>
          <w:szCs w:val="28"/>
        </w:rPr>
      </w:pPr>
      <w:r w:rsidRPr="003E652E">
        <w:rPr>
          <w:b/>
          <w:sz w:val="28"/>
          <w:szCs w:val="28"/>
        </w:rPr>
        <w:lastRenderedPageBreak/>
        <w:t>Section</w:t>
      </w:r>
      <w:r w:rsidR="004B2CCE">
        <w:rPr>
          <w:b/>
          <w:sz w:val="28"/>
          <w:szCs w:val="28"/>
        </w:rPr>
        <w:t xml:space="preserve"> 6 : </w:t>
      </w:r>
      <w:r w:rsidR="00626F00">
        <w:rPr>
          <w:b/>
          <w:sz w:val="28"/>
          <w:szCs w:val="28"/>
        </w:rPr>
        <w:t xml:space="preserve">Modifications aux </w:t>
      </w:r>
      <w:r w:rsidR="00626F00" w:rsidRPr="00626F00">
        <w:rPr>
          <w:b/>
          <w:i/>
          <w:sz w:val="28"/>
          <w:szCs w:val="28"/>
        </w:rPr>
        <w:t>Statuts</w:t>
      </w:r>
      <w:r w:rsidR="00626F00">
        <w:rPr>
          <w:b/>
          <w:sz w:val="28"/>
          <w:szCs w:val="28"/>
        </w:rPr>
        <w:t xml:space="preserve"> visant à éliminer le p</w:t>
      </w:r>
      <w:r w:rsidRPr="003E652E">
        <w:rPr>
          <w:b/>
          <w:sz w:val="28"/>
          <w:szCs w:val="28"/>
        </w:rPr>
        <w:t>lébiscite</w:t>
      </w:r>
    </w:p>
    <w:p w14:paraId="5F2178D4" w14:textId="77777777" w:rsidR="003E652E" w:rsidRDefault="003E652E" w:rsidP="00153140">
      <w:pPr>
        <w:rPr>
          <w:b/>
        </w:rPr>
      </w:pPr>
    </w:p>
    <w:p w14:paraId="2225338F" w14:textId="77777777" w:rsidR="003E652E" w:rsidRDefault="003E652E" w:rsidP="00614ABE">
      <w:r w:rsidRPr="007F08A2">
        <w:t>Depuis la création de la FPPE en 1985, nous</w:t>
      </w:r>
      <w:r>
        <w:t xml:space="preserve"> procédons par plébiscite pour la nomination des membres du Bureau exécutif. </w:t>
      </w:r>
      <w:r w:rsidR="007A5446">
        <w:t xml:space="preserve">On procède </w:t>
      </w:r>
      <w:r w:rsidR="0004179D">
        <w:t xml:space="preserve">donc </w:t>
      </w:r>
      <w:r w:rsidR="007A5446">
        <w:t xml:space="preserve">au </w:t>
      </w:r>
      <w:r w:rsidR="0004179D">
        <w:t xml:space="preserve">vote </w:t>
      </w:r>
      <w:r w:rsidR="007A5446">
        <w:t xml:space="preserve">même s’il n’y a qu’une seule candidature à un poste. </w:t>
      </w:r>
      <w:r w:rsidRPr="002D2A89">
        <w:t>Dans</w:t>
      </w:r>
      <w:r>
        <w:t xml:space="preserve"> l’histoire de </w:t>
      </w:r>
      <w:r w:rsidRPr="00BC5EC1">
        <w:t xml:space="preserve">la FPPE, </w:t>
      </w:r>
      <w:r w:rsidR="00BC5EC1" w:rsidRPr="00BC5EC1">
        <w:t xml:space="preserve">à une occasion, </w:t>
      </w:r>
      <w:r w:rsidR="00DF3284" w:rsidRPr="00BC5EC1">
        <w:t>une candidature à la vice-présidence de la FPPE a ainsi été refusée</w:t>
      </w:r>
      <w:r w:rsidRPr="00BC5EC1">
        <w:t xml:space="preserve">. </w:t>
      </w:r>
      <w:r w:rsidR="00BC5EC1" w:rsidRPr="00BC5EC1">
        <w:t>D</w:t>
      </w:r>
      <w:r w:rsidRPr="00BC5EC1">
        <w:t xml:space="preserve">e nombreux syndicats ont </w:t>
      </w:r>
      <w:r w:rsidR="00A819C1" w:rsidRPr="00BC5EC1">
        <w:t xml:space="preserve">maintenu </w:t>
      </w:r>
      <w:r w:rsidRPr="00BC5EC1">
        <w:t>cette pratique</w:t>
      </w:r>
      <w:r w:rsidR="00BC5EC1" w:rsidRPr="00BC5EC1">
        <w:t xml:space="preserve"> </w:t>
      </w:r>
      <w:r w:rsidR="00614ABE" w:rsidRPr="00BC5EC1">
        <w:t>instituée lors de la création</w:t>
      </w:r>
      <w:r w:rsidR="00BC5EC1" w:rsidRPr="00BC5EC1">
        <w:t xml:space="preserve"> de la FPPE a</w:t>
      </w:r>
      <w:r w:rsidR="00614ABE" w:rsidRPr="00BC5EC1">
        <w:t>lors que d’autres</w:t>
      </w:r>
      <w:r w:rsidR="00DF3284" w:rsidRPr="00BC5EC1">
        <w:t xml:space="preserve"> </w:t>
      </w:r>
      <w:r w:rsidR="00543BB3">
        <w:t>y ont mis fin.</w:t>
      </w:r>
    </w:p>
    <w:p w14:paraId="0837C6ED" w14:textId="77777777" w:rsidR="00581E3C" w:rsidRDefault="00581E3C" w:rsidP="00614ABE"/>
    <w:p w14:paraId="5ED71AA2" w14:textId="77777777" w:rsidR="003E652E" w:rsidRPr="00835A14" w:rsidRDefault="006C0823" w:rsidP="003E652E">
      <w:pPr>
        <w:rPr>
          <w:color w:val="000000" w:themeColor="text1"/>
        </w:rPr>
      </w:pPr>
      <w:r>
        <w:rPr>
          <w:color w:val="000000" w:themeColor="text1"/>
        </w:rPr>
        <w:t>Le plébiscite n’est pas utilisé pour élire les membres du Conseil exécutif de la CSQ et so</w:t>
      </w:r>
      <w:r w:rsidR="00543BB3">
        <w:rPr>
          <w:color w:val="000000" w:themeColor="text1"/>
        </w:rPr>
        <w:t>n utilisation est variable dans</w:t>
      </w:r>
      <w:r>
        <w:rPr>
          <w:color w:val="000000" w:themeColor="text1"/>
        </w:rPr>
        <w:t xml:space="preserve"> les fédérations affiliées. </w:t>
      </w:r>
      <w:r w:rsidR="003E652E" w:rsidRPr="00835A14">
        <w:rPr>
          <w:color w:val="000000" w:themeColor="text1"/>
        </w:rPr>
        <w:t>Si la pratique est différente d’une organisation à une autre, c’est qu’il y a des avantages et des inconvénients. Sans en faire une liste ex</w:t>
      </w:r>
      <w:r w:rsidR="00BC5EC1">
        <w:rPr>
          <w:color w:val="000000" w:themeColor="text1"/>
        </w:rPr>
        <w:t>haustive, en voici quelques-uns :</w:t>
      </w:r>
      <w:r w:rsidR="00581076">
        <w:rPr>
          <w:color w:val="000000" w:themeColor="text1"/>
          <w:highlight w:val="yellow"/>
        </w:rPr>
        <w:t xml:space="preserve"> </w:t>
      </w:r>
    </w:p>
    <w:p w14:paraId="7D259CF4" w14:textId="77777777" w:rsidR="003E652E" w:rsidRPr="00835A14" w:rsidRDefault="003E652E" w:rsidP="003E652E">
      <w:pPr>
        <w:rPr>
          <w:color w:val="000000" w:themeColor="text1"/>
        </w:rPr>
      </w:pPr>
    </w:p>
    <w:p w14:paraId="27033042" w14:textId="77777777" w:rsidR="003E652E" w:rsidRDefault="003E652E" w:rsidP="003E652E">
      <w:pPr>
        <w:spacing w:after="120"/>
        <w:rPr>
          <w:b/>
        </w:rPr>
      </w:pPr>
      <w:r w:rsidRPr="00E97747">
        <w:rPr>
          <w:b/>
        </w:rPr>
        <w:t>Av</w:t>
      </w:r>
      <w:r w:rsidR="00433950">
        <w:rPr>
          <w:b/>
        </w:rPr>
        <w:t>a</w:t>
      </w:r>
      <w:r w:rsidRPr="00E97747">
        <w:rPr>
          <w:b/>
        </w:rPr>
        <w:t xml:space="preserve">ntages </w:t>
      </w:r>
    </w:p>
    <w:p w14:paraId="405F11F1" w14:textId="77777777" w:rsidR="003E652E" w:rsidRDefault="003E652E" w:rsidP="003E652E">
      <w:pPr>
        <w:pStyle w:val="Paragraphedeliste"/>
        <w:numPr>
          <w:ilvl w:val="0"/>
          <w:numId w:val="12"/>
        </w:numPr>
      </w:pPr>
      <w:r w:rsidRPr="00F3460B">
        <w:t>Le plébiscite permet aux membres d’exprimer leur in</w:t>
      </w:r>
      <w:r>
        <w:t>satisfaction</w:t>
      </w:r>
      <w:r w:rsidR="00532772">
        <w:t xml:space="preserve"> ou leur non</w:t>
      </w:r>
      <w:r w:rsidR="00581E3C">
        <w:t>-</w:t>
      </w:r>
      <w:r w:rsidR="00532772">
        <w:t>confiance</w:t>
      </w:r>
      <w:r>
        <w:t xml:space="preserve"> par un vote contre.</w:t>
      </w:r>
    </w:p>
    <w:p w14:paraId="1A402CB6" w14:textId="77777777" w:rsidR="003E652E" w:rsidRPr="00F3460B" w:rsidRDefault="003E652E" w:rsidP="003E652E">
      <w:pPr>
        <w:pStyle w:val="Paragraphedeliste"/>
        <w:numPr>
          <w:ilvl w:val="0"/>
          <w:numId w:val="12"/>
        </w:numPr>
      </w:pPr>
      <w:r w:rsidRPr="00F3460B">
        <w:t>La personne élue sait si son mandat est fort ou non et peut tenter de s’ajuster</w:t>
      </w:r>
      <w:r>
        <w:t xml:space="preserve"> si le résultat est mitigé. Bien entendu, un fort pourcentage favorable est motivant.</w:t>
      </w:r>
    </w:p>
    <w:p w14:paraId="2AFFF3A5" w14:textId="77777777" w:rsidR="003E652E" w:rsidRPr="00F3460B" w:rsidRDefault="003E652E" w:rsidP="003E652E">
      <w:pPr>
        <w:pStyle w:val="Paragraphedeliste"/>
        <w:ind w:left="1065"/>
      </w:pPr>
    </w:p>
    <w:p w14:paraId="3832DD41" w14:textId="77777777" w:rsidR="003E652E" w:rsidRDefault="003E652E" w:rsidP="003E652E">
      <w:pPr>
        <w:spacing w:after="120"/>
        <w:rPr>
          <w:b/>
        </w:rPr>
      </w:pPr>
      <w:r>
        <w:rPr>
          <w:b/>
        </w:rPr>
        <w:t>Inconvénients</w:t>
      </w:r>
    </w:p>
    <w:p w14:paraId="125ED810" w14:textId="77777777" w:rsidR="003E652E" w:rsidRDefault="003E652E" w:rsidP="003E652E">
      <w:pPr>
        <w:pStyle w:val="Paragraphedeliste"/>
        <w:numPr>
          <w:ilvl w:val="0"/>
          <w:numId w:val="12"/>
        </w:numPr>
      </w:pPr>
      <w:r>
        <w:t>La possibilité</w:t>
      </w:r>
      <w:r w:rsidRPr="00C33908">
        <w:t xml:space="preserve"> de voter </w:t>
      </w:r>
      <w:r>
        <w:t>contre une candidature, même si elle est la seule, peut amener comme conséquence de ne pas faire l’effort de trouver une autre candidature.</w:t>
      </w:r>
    </w:p>
    <w:p w14:paraId="5B93A24C" w14:textId="77777777" w:rsidR="003E652E" w:rsidRPr="004B2CCE" w:rsidRDefault="003E652E" w:rsidP="003E652E">
      <w:pPr>
        <w:pStyle w:val="Paragraphedeliste"/>
        <w:numPr>
          <w:ilvl w:val="0"/>
          <w:numId w:val="12"/>
        </w:numPr>
      </w:pPr>
      <w:r>
        <w:t xml:space="preserve">Dans le cas où une personne </w:t>
      </w:r>
      <w:r w:rsidR="00614ABE">
        <w:t xml:space="preserve">est </w:t>
      </w:r>
      <w:r>
        <w:t xml:space="preserve">élue à très faible majorité alors qu’elle est seule en lice, </w:t>
      </w:r>
      <w:r w:rsidR="00532772">
        <w:t>sa motivation peut en être affectée et sa légitimité peut être questionnée.</w:t>
      </w:r>
    </w:p>
    <w:p w14:paraId="49C61833" w14:textId="77777777" w:rsidR="003E652E" w:rsidRPr="004B2CCE" w:rsidRDefault="003E652E" w:rsidP="00153140">
      <w:pPr>
        <w:pStyle w:val="Paragraphedeliste"/>
        <w:numPr>
          <w:ilvl w:val="0"/>
          <w:numId w:val="12"/>
        </w:numPr>
        <w:rPr>
          <w:b/>
        </w:rPr>
      </w:pPr>
      <w:r w:rsidRPr="004B2CCE">
        <w:t xml:space="preserve">Si la personne </w:t>
      </w:r>
      <w:r w:rsidR="00532772" w:rsidRPr="004B2CCE">
        <w:t xml:space="preserve">est seule en lice et qu’elle </w:t>
      </w:r>
      <w:r w:rsidRPr="004B2CCE">
        <w:t xml:space="preserve">n’est pas élue, nos statuts prévoient que </w:t>
      </w:r>
      <w:r w:rsidR="00A85538" w:rsidRPr="004B2CCE">
        <w:t xml:space="preserve">c’est la responsabilité du </w:t>
      </w:r>
      <w:r w:rsidRPr="004B2CCE">
        <w:t xml:space="preserve"> Conseil fédéral </w:t>
      </w:r>
      <w:r w:rsidR="00A85538" w:rsidRPr="004B2CCE">
        <w:t>d’</w:t>
      </w:r>
      <w:r w:rsidRPr="004B2CCE">
        <w:t xml:space="preserve">élire quelqu’un à ce poste. </w:t>
      </w:r>
      <w:r w:rsidR="00A85538" w:rsidRPr="004B2CCE">
        <w:t xml:space="preserve">Si tel était le cas, on peut questionner la légitimité de cette personne. De plus, </w:t>
      </w:r>
      <w:r w:rsidR="00532772" w:rsidRPr="004B2CCE">
        <w:t>pendant un certain temps, le Bureau exécutif doit fonctionner avec</w:t>
      </w:r>
      <w:r w:rsidRPr="004B2CCE">
        <w:t xml:space="preserve"> deux (2) personnes </w:t>
      </w:r>
      <w:r w:rsidR="00532772" w:rsidRPr="004B2CCE">
        <w:t xml:space="preserve">en poste seulement. </w:t>
      </w:r>
    </w:p>
    <w:p w14:paraId="4F9B2728" w14:textId="77777777" w:rsidR="006C0823" w:rsidRPr="004B2CCE" w:rsidRDefault="006C0823" w:rsidP="003F3D4D">
      <w:pPr>
        <w:pStyle w:val="Paragraphedeliste"/>
        <w:ind w:left="1065"/>
        <w:rPr>
          <w:b/>
        </w:rPr>
      </w:pPr>
    </w:p>
    <w:p w14:paraId="0E3A0014" w14:textId="77777777" w:rsidR="003E652E" w:rsidRPr="00C438FB" w:rsidRDefault="003E652E" w:rsidP="00153140">
      <w:r>
        <w:t>En conclusion,</w:t>
      </w:r>
      <w:r w:rsidR="00433950">
        <w:t xml:space="preserve"> même si la liste précédente n’est pas exhaustive, </w:t>
      </w:r>
      <w:r w:rsidR="009B7C8B">
        <w:t>z«</w:t>
      </w:r>
      <w:r>
        <w:t xml:space="preserve">il y a, d’un côté comme de l’autre, des avantages et des inconvénients. </w:t>
      </w:r>
      <w:r w:rsidR="00433950">
        <w:t>N</w:t>
      </w:r>
      <w:r>
        <w:t>ous croyons qu’il est pertinent, après 35</w:t>
      </w:r>
      <w:r w:rsidR="003F3D4D">
        <w:t xml:space="preserve"> ans,</w:t>
      </w:r>
      <w:r>
        <w:t xml:space="preserve"> de réfléchir à notre façon </w:t>
      </w:r>
      <w:r w:rsidR="00433950">
        <w:t>de fonctionner</w:t>
      </w:r>
      <w:r w:rsidRPr="007804A5">
        <w:t xml:space="preserve">. Pour que cette question fasse l’objet d’un débat en </w:t>
      </w:r>
      <w:r>
        <w:t xml:space="preserve">Congrès, le Conseil fédéral </w:t>
      </w:r>
      <w:r w:rsidR="00F3340A">
        <w:t>a accepté de mettre</w:t>
      </w:r>
      <w:r>
        <w:t xml:space="preserve"> au jeu la proposition suivante</w:t>
      </w:r>
      <w:r w:rsidR="00CF15FB">
        <w:t xml:space="preserve"> </w:t>
      </w:r>
      <w:r w:rsidR="009B388A">
        <w:t>qui</w:t>
      </w:r>
      <w:r w:rsidR="00CF15FB" w:rsidRPr="00C438FB">
        <w:t xml:space="preserve"> ne s’appliquerait qu`à compter du Congrès 2022</w:t>
      </w:r>
      <w:r w:rsidRPr="00C438FB">
        <w:t> :</w:t>
      </w:r>
    </w:p>
    <w:p w14:paraId="6221AADF" w14:textId="77777777" w:rsidR="000166FE" w:rsidRDefault="000166FE" w:rsidP="00153140">
      <w:pPr>
        <w:rPr>
          <w:b/>
        </w:rPr>
      </w:pPr>
    </w:p>
    <w:p w14:paraId="40A52246" w14:textId="77777777" w:rsidR="009B388A" w:rsidRDefault="009B388A" w:rsidP="00153140">
      <w:pPr>
        <w:rPr>
          <w:b/>
        </w:rPr>
      </w:pPr>
    </w:p>
    <w:tbl>
      <w:tblPr>
        <w:tblStyle w:val="Grilledutableau"/>
        <w:tblW w:w="0" w:type="auto"/>
        <w:tblLook w:val="04A0" w:firstRow="1" w:lastRow="0" w:firstColumn="1" w:lastColumn="0" w:noHBand="0" w:noVBand="1"/>
      </w:tblPr>
      <w:tblGrid>
        <w:gridCol w:w="13100"/>
      </w:tblGrid>
      <w:tr w:rsidR="000166FE" w14:paraId="7F0485B9" w14:textId="77777777" w:rsidTr="000166FE">
        <w:tc>
          <w:tcPr>
            <w:tcW w:w="13100" w:type="dxa"/>
          </w:tcPr>
          <w:p w14:paraId="1A20BB89" w14:textId="77777777" w:rsidR="000166FE" w:rsidRDefault="00F3340A" w:rsidP="000166FE">
            <w:pPr>
              <w:rPr>
                <w:b/>
              </w:rPr>
            </w:pPr>
            <w:r>
              <w:rPr>
                <w:b/>
              </w:rPr>
              <w:lastRenderedPageBreak/>
              <w:t xml:space="preserve">Proposition </w:t>
            </w:r>
            <w:r w:rsidR="0072208E">
              <w:rPr>
                <w:b/>
              </w:rPr>
              <w:t>P1</w:t>
            </w:r>
            <w:r w:rsidR="0044685F">
              <w:rPr>
                <w:b/>
              </w:rPr>
              <w:t>4</w:t>
            </w:r>
            <w:r w:rsidR="000166FE">
              <w:rPr>
                <w:b/>
              </w:rPr>
              <w:t xml:space="preserve"> : </w:t>
            </w:r>
          </w:p>
          <w:p w14:paraId="74C74405" w14:textId="5BABFAF2" w:rsidR="000166FE" w:rsidRPr="00B50F87" w:rsidRDefault="000166FE" w:rsidP="000166FE">
            <w:pPr>
              <w:rPr>
                <w:b/>
              </w:rPr>
            </w:pPr>
            <w:r w:rsidRPr="00B50F87">
              <w:rPr>
                <w:b/>
              </w:rPr>
              <w:t xml:space="preserve">Que le </w:t>
            </w:r>
            <w:r w:rsidR="009B7C8B">
              <w:rPr>
                <w:b/>
              </w:rPr>
              <w:t>les membres du 17</w:t>
            </w:r>
            <w:r w:rsidR="009B7C8B" w:rsidRPr="009B7C8B">
              <w:rPr>
                <w:b/>
                <w:vertAlign w:val="superscript"/>
              </w:rPr>
              <w:t>e</w:t>
            </w:r>
            <w:r w:rsidR="009B7C8B">
              <w:rPr>
                <w:b/>
              </w:rPr>
              <w:t xml:space="preserve"> </w:t>
            </w:r>
            <w:r w:rsidRPr="00B50F87">
              <w:rPr>
                <w:b/>
              </w:rPr>
              <w:t xml:space="preserve">Congrès </w:t>
            </w:r>
            <w:r w:rsidR="00F3340A">
              <w:rPr>
                <w:b/>
              </w:rPr>
              <w:t>adoptent la modification aux</w:t>
            </w:r>
            <w:r w:rsidR="00626F00">
              <w:rPr>
                <w:b/>
              </w:rPr>
              <w:t xml:space="preserve"> </w:t>
            </w:r>
            <w:r w:rsidR="00626F00" w:rsidRPr="00626F00">
              <w:rPr>
                <w:b/>
                <w:i/>
              </w:rPr>
              <w:t>S</w:t>
            </w:r>
            <w:r w:rsidRPr="00626F00">
              <w:rPr>
                <w:b/>
                <w:i/>
              </w:rPr>
              <w:t>tatuts</w:t>
            </w:r>
            <w:r w:rsidRPr="00B50F87">
              <w:rPr>
                <w:b/>
              </w:rPr>
              <w:t xml:space="preserve"> tel</w:t>
            </w:r>
            <w:r w:rsidR="00CD7B5E">
              <w:rPr>
                <w:b/>
              </w:rPr>
              <w:t>le</w:t>
            </w:r>
            <w:r w:rsidRPr="00B50F87">
              <w:rPr>
                <w:b/>
              </w:rPr>
              <w:t xml:space="preserve"> que proposé</w:t>
            </w:r>
            <w:r w:rsidR="00CD7B5E">
              <w:rPr>
                <w:b/>
              </w:rPr>
              <w:t>e</w:t>
            </w:r>
            <w:bookmarkStart w:id="0" w:name="_GoBack"/>
            <w:bookmarkEnd w:id="0"/>
            <w:r w:rsidRPr="00B50F87">
              <w:rPr>
                <w:b/>
              </w:rPr>
              <w:t xml:space="preserve"> au docume</w:t>
            </w:r>
            <w:r>
              <w:rPr>
                <w:b/>
              </w:rPr>
              <w:t xml:space="preserve">nt </w:t>
            </w:r>
            <w:r w:rsidR="00F3340A" w:rsidRPr="00087E8B">
              <w:rPr>
                <w:b/>
                <w:color w:val="000000" w:themeColor="text1"/>
              </w:rPr>
              <w:t>CO-</w:t>
            </w:r>
            <w:r w:rsidR="00087E8B" w:rsidRPr="00087E8B">
              <w:rPr>
                <w:b/>
                <w:color w:val="000000" w:themeColor="text1"/>
              </w:rPr>
              <w:t>19-</w:t>
            </w:r>
            <w:r w:rsidR="00DA4DE5" w:rsidRPr="00087E8B">
              <w:rPr>
                <w:b/>
                <w:color w:val="000000" w:themeColor="text1"/>
              </w:rPr>
              <w:t>04</w:t>
            </w:r>
            <w:r w:rsidRPr="00B515E5">
              <w:rPr>
                <w:b/>
              </w:rPr>
              <w:t>,</w:t>
            </w:r>
            <w:r w:rsidR="00087E8B">
              <w:rPr>
                <w:b/>
              </w:rPr>
              <w:t xml:space="preserve"> </w:t>
            </w:r>
            <w:r w:rsidRPr="00B50F87">
              <w:rPr>
                <w:b/>
              </w:rPr>
              <w:t>afin que, lorsqu’il n’y a qu’une seule per</w:t>
            </w:r>
            <w:r>
              <w:rPr>
                <w:b/>
              </w:rPr>
              <w:t>sonne en lice pour un poste au B</w:t>
            </w:r>
            <w:r w:rsidRPr="00B50F87">
              <w:rPr>
                <w:b/>
              </w:rPr>
              <w:t>ureau exécutif, cette personne soit élue par acclamation</w:t>
            </w:r>
            <w:r w:rsidR="00986AC1">
              <w:rPr>
                <w:b/>
              </w:rPr>
              <w:t>.</w:t>
            </w:r>
          </w:p>
          <w:p w14:paraId="1B895813" w14:textId="77777777" w:rsidR="000166FE" w:rsidRDefault="000166FE" w:rsidP="00153140">
            <w:pPr>
              <w:rPr>
                <w:b/>
              </w:rPr>
            </w:pPr>
          </w:p>
        </w:tc>
      </w:tr>
    </w:tbl>
    <w:p w14:paraId="6B8B0C94" w14:textId="77777777" w:rsidR="00543BB3" w:rsidRDefault="00543BB3" w:rsidP="00153140">
      <w:pPr>
        <w:rPr>
          <w:b/>
        </w:rPr>
      </w:pPr>
    </w:p>
    <w:p w14:paraId="506E8C11" w14:textId="77777777" w:rsidR="00F3340A" w:rsidRPr="00CF15FB" w:rsidRDefault="00935BE9" w:rsidP="00153140">
      <w:pPr>
        <w:rPr>
          <w:b/>
        </w:rPr>
      </w:pPr>
      <w:r w:rsidRPr="00CF15FB">
        <w:t>Voici les modifications correspondantes  à cette proposition</w:t>
      </w:r>
    </w:p>
    <w:tbl>
      <w:tblPr>
        <w:tblStyle w:val="Grilledutableau"/>
        <w:tblW w:w="0" w:type="auto"/>
        <w:tblLook w:val="04A0" w:firstRow="1" w:lastRow="0" w:firstColumn="1" w:lastColumn="0" w:noHBand="0" w:noVBand="1"/>
      </w:tblPr>
      <w:tblGrid>
        <w:gridCol w:w="4366"/>
        <w:gridCol w:w="4367"/>
        <w:gridCol w:w="4367"/>
      </w:tblGrid>
      <w:tr w:rsidR="00A42807" w14:paraId="6626DD03" w14:textId="77777777" w:rsidTr="00A42807">
        <w:tc>
          <w:tcPr>
            <w:tcW w:w="13100" w:type="dxa"/>
            <w:gridSpan w:val="3"/>
            <w:shd w:val="clear" w:color="auto" w:fill="C4BC96" w:themeFill="background2" w:themeFillShade="BF"/>
          </w:tcPr>
          <w:p w14:paraId="3C003D38" w14:textId="77777777" w:rsidR="00A42807" w:rsidRPr="00A42807" w:rsidRDefault="00A42807" w:rsidP="00A42807">
            <w:pPr>
              <w:jc w:val="center"/>
              <w:rPr>
                <w:rFonts w:ascii="Arial Gras" w:hAnsi="Arial Gras"/>
                <w:b/>
                <w:smallCaps/>
              </w:rPr>
            </w:pPr>
            <w:r w:rsidRPr="00A42807">
              <w:rPr>
                <w:rFonts w:ascii="Arial Gras" w:hAnsi="Arial Gras"/>
                <w:b/>
                <w:smallCaps/>
              </w:rPr>
              <w:t>Statuts</w:t>
            </w:r>
          </w:p>
          <w:p w14:paraId="70396D66" w14:textId="77777777" w:rsidR="00A42807" w:rsidRDefault="00A42807" w:rsidP="00A42807">
            <w:pPr>
              <w:jc w:val="center"/>
              <w:rPr>
                <w:b/>
              </w:rPr>
            </w:pPr>
            <w:r>
              <w:rPr>
                <w:b/>
              </w:rPr>
              <w:t>Chapitre 7 : élection des membres au bureau exécutif</w:t>
            </w:r>
          </w:p>
        </w:tc>
      </w:tr>
      <w:tr w:rsidR="00A42807" w14:paraId="77AD00F3" w14:textId="77777777" w:rsidTr="00A42807">
        <w:tc>
          <w:tcPr>
            <w:tcW w:w="4366" w:type="dxa"/>
          </w:tcPr>
          <w:p w14:paraId="7BF998C6" w14:textId="77777777" w:rsidR="00A42807" w:rsidRDefault="00A42807" w:rsidP="005C4D60">
            <w:pPr>
              <w:jc w:val="center"/>
              <w:rPr>
                <w:b/>
              </w:rPr>
            </w:pPr>
            <w:r>
              <w:rPr>
                <w:b/>
              </w:rPr>
              <w:t>Texte actuel</w:t>
            </w:r>
          </w:p>
        </w:tc>
        <w:tc>
          <w:tcPr>
            <w:tcW w:w="4367" w:type="dxa"/>
          </w:tcPr>
          <w:p w14:paraId="3166D838" w14:textId="77777777" w:rsidR="00A42807" w:rsidRDefault="00A42807" w:rsidP="005C4D60">
            <w:pPr>
              <w:jc w:val="center"/>
              <w:rPr>
                <w:b/>
              </w:rPr>
            </w:pPr>
            <w:r>
              <w:rPr>
                <w:b/>
              </w:rPr>
              <w:t>Modifications proposées</w:t>
            </w:r>
          </w:p>
        </w:tc>
        <w:tc>
          <w:tcPr>
            <w:tcW w:w="4367" w:type="dxa"/>
          </w:tcPr>
          <w:p w14:paraId="5181B296" w14:textId="77777777" w:rsidR="00A42807" w:rsidRDefault="00A42807" w:rsidP="005C4D60">
            <w:pPr>
              <w:jc w:val="center"/>
              <w:rPr>
                <w:b/>
              </w:rPr>
            </w:pPr>
            <w:r>
              <w:rPr>
                <w:b/>
              </w:rPr>
              <w:t>commentaires</w:t>
            </w:r>
          </w:p>
        </w:tc>
      </w:tr>
      <w:tr w:rsidR="00A42807" w14:paraId="734C5952" w14:textId="77777777" w:rsidTr="00A42807">
        <w:tc>
          <w:tcPr>
            <w:tcW w:w="4366" w:type="dxa"/>
          </w:tcPr>
          <w:p w14:paraId="430A7006" w14:textId="77777777" w:rsidR="00A42807" w:rsidRPr="00A42807" w:rsidRDefault="00A42807" w:rsidP="00A42807">
            <w:pPr>
              <w:autoSpaceDE w:val="0"/>
              <w:autoSpaceDN w:val="0"/>
              <w:adjustRightInd w:val="0"/>
              <w:jc w:val="left"/>
              <w:rPr>
                <w:rFonts w:ascii="Century Gothic" w:hAnsi="Century Gothic" w:cs="Century Gothic"/>
                <w:snapToGrid/>
                <w:color w:val="000000"/>
                <w:sz w:val="23"/>
                <w:szCs w:val="23"/>
              </w:rPr>
            </w:pPr>
            <w:r w:rsidRPr="00A42807">
              <w:rPr>
                <w:rFonts w:ascii="Century Gothic" w:hAnsi="Century Gothic" w:cs="Century Gothic"/>
                <w:b/>
                <w:bCs/>
                <w:snapToGrid/>
                <w:color w:val="000000"/>
                <w:sz w:val="23"/>
                <w:szCs w:val="23"/>
              </w:rPr>
              <w:t xml:space="preserve">ARTICLE 7.4 TENUE DE L’ÉLECTION </w:t>
            </w:r>
          </w:p>
          <w:p w14:paraId="027878DD" w14:textId="77777777" w:rsidR="00A42807" w:rsidRDefault="00A42807" w:rsidP="00A42807">
            <w:pPr>
              <w:autoSpaceDE w:val="0"/>
              <w:autoSpaceDN w:val="0"/>
              <w:adjustRightInd w:val="0"/>
              <w:jc w:val="left"/>
              <w:rPr>
                <w:snapToGrid/>
                <w:color w:val="000000"/>
                <w:sz w:val="23"/>
                <w:szCs w:val="23"/>
              </w:rPr>
            </w:pPr>
            <w:r w:rsidRPr="00A42807">
              <w:rPr>
                <w:b/>
                <w:bCs/>
                <w:snapToGrid/>
                <w:color w:val="000000"/>
                <w:sz w:val="23"/>
                <w:szCs w:val="23"/>
              </w:rPr>
              <w:t xml:space="preserve">7.4.1 </w:t>
            </w:r>
            <w:r w:rsidRPr="00A42807">
              <w:rPr>
                <w:snapToGrid/>
                <w:color w:val="000000"/>
                <w:sz w:val="23"/>
                <w:szCs w:val="23"/>
              </w:rPr>
              <w:t xml:space="preserve">L’élection se fait au scrutin secret et au moment fixé à l’ordre du jour de la réunion du Congrès. </w:t>
            </w:r>
          </w:p>
          <w:p w14:paraId="62C1723A" w14:textId="77777777" w:rsidR="00245488" w:rsidRDefault="00245488" w:rsidP="00A42807">
            <w:pPr>
              <w:autoSpaceDE w:val="0"/>
              <w:autoSpaceDN w:val="0"/>
              <w:adjustRightInd w:val="0"/>
              <w:jc w:val="left"/>
              <w:rPr>
                <w:snapToGrid/>
                <w:color w:val="000000"/>
                <w:sz w:val="23"/>
                <w:szCs w:val="23"/>
              </w:rPr>
            </w:pPr>
          </w:p>
          <w:p w14:paraId="324800E7" w14:textId="77777777" w:rsidR="00245488" w:rsidRDefault="00245488" w:rsidP="00A42807">
            <w:pPr>
              <w:autoSpaceDE w:val="0"/>
              <w:autoSpaceDN w:val="0"/>
              <w:adjustRightInd w:val="0"/>
              <w:jc w:val="left"/>
              <w:rPr>
                <w:snapToGrid/>
                <w:color w:val="000000"/>
                <w:sz w:val="23"/>
                <w:szCs w:val="23"/>
              </w:rPr>
            </w:pPr>
          </w:p>
          <w:p w14:paraId="0F5762A1" w14:textId="77777777" w:rsidR="00245488" w:rsidRPr="00A42807" w:rsidRDefault="00245488" w:rsidP="00A42807">
            <w:pPr>
              <w:autoSpaceDE w:val="0"/>
              <w:autoSpaceDN w:val="0"/>
              <w:adjustRightInd w:val="0"/>
              <w:jc w:val="left"/>
              <w:rPr>
                <w:snapToGrid/>
                <w:color w:val="000000"/>
                <w:sz w:val="23"/>
                <w:szCs w:val="23"/>
              </w:rPr>
            </w:pPr>
          </w:p>
          <w:p w14:paraId="266F839F" w14:textId="77777777" w:rsidR="00A42807" w:rsidRPr="00A42807" w:rsidRDefault="00A42807" w:rsidP="00A42807">
            <w:pPr>
              <w:autoSpaceDE w:val="0"/>
              <w:autoSpaceDN w:val="0"/>
              <w:adjustRightInd w:val="0"/>
              <w:jc w:val="left"/>
              <w:rPr>
                <w:snapToGrid/>
                <w:color w:val="000000"/>
                <w:sz w:val="23"/>
                <w:szCs w:val="23"/>
              </w:rPr>
            </w:pPr>
            <w:r w:rsidRPr="00A42807">
              <w:rPr>
                <w:b/>
                <w:bCs/>
                <w:snapToGrid/>
                <w:color w:val="000000"/>
                <w:sz w:val="23"/>
                <w:szCs w:val="23"/>
              </w:rPr>
              <w:t xml:space="preserve">7.4.2 </w:t>
            </w:r>
            <w:r w:rsidRPr="00A42807">
              <w:rPr>
                <w:snapToGrid/>
                <w:color w:val="000000"/>
                <w:sz w:val="23"/>
                <w:szCs w:val="23"/>
              </w:rPr>
              <w:t xml:space="preserve">Le Comité d’élections prépare les bulletins pour chaque poste, les distribue et les recueille. Le vote se fait distinctement mais simultanément pour tous les postes en élection. </w:t>
            </w:r>
          </w:p>
          <w:p w14:paraId="1F192908" w14:textId="77777777" w:rsidR="003F3D4D" w:rsidRDefault="003F3D4D" w:rsidP="00A42807">
            <w:pPr>
              <w:autoSpaceDE w:val="0"/>
              <w:autoSpaceDN w:val="0"/>
              <w:adjustRightInd w:val="0"/>
              <w:jc w:val="left"/>
              <w:rPr>
                <w:b/>
                <w:bCs/>
                <w:snapToGrid/>
                <w:color w:val="000000"/>
                <w:sz w:val="23"/>
                <w:szCs w:val="23"/>
              </w:rPr>
            </w:pPr>
          </w:p>
          <w:p w14:paraId="2347C936" w14:textId="77777777" w:rsidR="00245488" w:rsidRDefault="00245488" w:rsidP="00A42807">
            <w:pPr>
              <w:autoSpaceDE w:val="0"/>
              <w:autoSpaceDN w:val="0"/>
              <w:adjustRightInd w:val="0"/>
              <w:jc w:val="left"/>
              <w:rPr>
                <w:b/>
                <w:bCs/>
                <w:snapToGrid/>
                <w:color w:val="000000"/>
                <w:sz w:val="23"/>
                <w:szCs w:val="23"/>
              </w:rPr>
            </w:pPr>
          </w:p>
          <w:p w14:paraId="13FEE407" w14:textId="77777777" w:rsidR="00A42807" w:rsidRDefault="00A42807" w:rsidP="00A42807">
            <w:pPr>
              <w:autoSpaceDE w:val="0"/>
              <w:autoSpaceDN w:val="0"/>
              <w:adjustRightInd w:val="0"/>
              <w:jc w:val="left"/>
              <w:rPr>
                <w:snapToGrid/>
                <w:color w:val="000000"/>
                <w:sz w:val="23"/>
                <w:szCs w:val="23"/>
              </w:rPr>
            </w:pPr>
            <w:r w:rsidRPr="00A42807">
              <w:rPr>
                <w:b/>
                <w:bCs/>
                <w:snapToGrid/>
                <w:color w:val="000000"/>
                <w:sz w:val="23"/>
                <w:szCs w:val="23"/>
              </w:rPr>
              <w:t xml:space="preserve">7.4.3 </w:t>
            </w:r>
            <w:r w:rsidRPr="00A42807">
              <w:rPr>
                <w:snapToGrid/>
                <w:color w:val="000000"/>
                <w:sz w:val="23"/>
                <w:szCs w:val="23"/>
              </w:rPr>
              <w:t xml:space="preserve">Le Comité d’élections dépouille les bulletins et la présidence du comité en communique les résultats au Congrès. </w:t>
            </w:r>
          </w:p>
          <w:p w14:paraId="347E97FE" w14:textId="77777777" w:rsidR="00245488" w:rsidRPr="00A42807" w:rsidRDefault="00245488" w:rsidP="00A42807">
            <w:pPr>
              <w:autoSpaceDE w:val="0"/>
              <w:autoSpaceDN w:val="0"/>
              <w:adjustRightInd w:val="0"/>
              <w:jc w:val="left"/>
              <w:rPr>
                <w:snapToGrid/>
                <w:color w:val="000000"/>
                <w:sz w:val="23"/>
                <w:szCs w:val="23"/>
              </w:rPr>
            </w:pPr>
          </w:p>
          <w:p w14:paraId="7799AEA2" w14:textId="77777777" w:rsidR="00A42807" w:rsidRDefault="00A42807" w:rsidP="00A42807">
            <w:pPr>
              <w:rPr>
                <w:b/>
              </w:rPr>
            </w:pPr>
            <w:r w:rsidRPr="00A42807">
              <w:rPr>
                <w:b/>
                <w:bCs/>
                <w:snapToGrid/>
                <w:color w:val="000000"/>
                <w:sz w:val="23"/>
                <w:szCs w:val="23"/>
              </w:rPr>
              <w:t xml:space="preserve">7.4.4 </w:t>
            </w:r>
            <w:r w:rsidRPr="00A42807">
              <w:rPr>
                <w:snapToGrid/>
                <w:color w:val="000000"/>
                <w:sz w:val="23"/>
                <w:szCs w:val="23"/>
              </w:rPr>
              <w:t xml:space="preserve">Chaque personne candidate, pour être élue, doit obtenir la majorité des votes, en excluant les abstentions et les votes annulés. Si plusieurs tours de scrutin sont nécessaires pour l'obtenir, la personne candidate qui obtient le </w:t>
            </w:r>
            <w:r w:rsidRPr="00A42807">
              <w:rPr>
                <w:snapToGrid/>
                <w:color w:val="000000"/>
                <w:sz w:val="23"/>
                <w:szCs w:val="23"/>
              </w:rPr>
              <w:lastRenderedPageBreak/>
              <w:t>moins de votes lors de chacun des tours est éliminée. En cas d’égalité des voix et lorsqu’il n’y a que deux (2) candidates ou candidats en lice, on procède à un tour de scrutin supplémentaire. Si l’égalité persiste, la présidence d’élections exerce un droit de vote prépondérant. S’il n’y a qu’une seule candidature à un poste, les congressistes indiquent sur le bulletin de vote si elles et ils sont pour ou contre la candidate ou le candidat.</w:t>
            </w:r>
          </w:p>
        </w:tc>
        <w:tc>
          <w:tcPr>
            <w:tcW w:w="4367" w:type="dxa"/>
          </w:tcPr>
          <w:p w14:paraId="5DCD6201" w14:textId="77777777" w:rsidR="005C4D60" w:rsidRDefault="005C4D60" w:rsidP="005C4D60">
            <w:pPr>
              <w:autoSpaceDE w:val="0"/>
              <w:autoSpaceDN w:val="0"/>
              <w:adjustRightInd w:val="0"/>
              <w:jc w:val="left"/>
              <w:rPr>
                <w:rFonts w:ascii="Century Gothic" w:hAnsi="Century Gothic" w:cs="Century Gothic"/>
                <w:b/>
                <w:bCs/>
                <w:snapToGrid/>
                <w:color w:val="000000"/>
                <w:sz w:val="23"/>
                <w:szCs w:val="23"/>
              </w:rPr>
            </w:pPr>
            <w:r w:rsidRPr="005C4D60">
              <w:rPr>
                <w:rFonts w:ascii="Century Gothic" w:hAnsi="Century Gothic" w:cs="Century Gothic"/>
                <w:b/>
                <w:bCs/>
                <w:snapToGrid/>
                <w:color w:val="000000"/>
                <w:sz w:val="23"/>
                <w:szCs w:val="23"/>
              </w:rPr>
              <w:lastRenderedPageBreak/>
              <w:t xml:space="preserve">ARTICLE 7.4 TENUE DE L’ÉLECTION </w:t>
            </w:r>
          </w:p>
          <w:p w14:paraId="2B35A272" w14:textId="77777777" w:rsidR="005C4D60" w:rsidRPr="006E2AB8" w:rsidRDefault="005C4D60" w:rsidP="005C4D60">
            <w:pPr>
              <w:autoSpaceDE w:val="0"/>
              <w:autoSpaceDN w:val="0"/>
              <w:adjustRightInd w:val="0"/>
              <w:jc w:val="left"/>
              <w:rPr>
                <w:b/>
                <w:snapToGrid/>
                <w:sz w:val="23"/>
                <w:szCs w:val="23"/>
                <w:u w:val="single"/>
              </w:rPr>
            </w:pPr>
            <w:r w:rsidRPr="005C4D60">
              <w:rPr>
                <w:b/>
                <w:bCs/>
                <w:snapToGrid/>
                <w:color w:val="000000"/>
                <w:sz w:val="23"/>
                <w:szCs w:val="23"/>
              </w:rPr>
              <w:t xml:space="preserve">7.4.1 </w:t>
            </w:r>
            <w:r w:rsidRPr="005C4D60">
              <w:rPr>
                <w:snapToGrid/>
                <w:color w:val="000000"/>
                <w:sz w:val="23"/>
                <w:szCs w:val="23"/>
              </w:rPr>
              <w:t xml:space="preserve">L’élection se fait au scrutin secret et au moment fixé à l’ordre du jour de la réunion du Congrès. </w:t>
            </w:r>
            <w:r w:rsidR="00C964B9" w:rsidRPr="006E2AB8">
              <w:rPr>
                <w:b/>
                <w:snapToGrid/>
                <w:sz w:val="23"/>
                <w:szCs w:val="23"/>
                <w:u w:val="single"/>
              </w:rPr>
              <w:t>Elle n’a lieu que pour les postes où il y a plus d’un</w:t>
            </w:r>
            <w:r w:rsidR="00245488" w:rsidRPr="006E2AB8">
              <w:rPr>
                <w:b/>
                <w:snapToGrid/>
                <w:sz w:val="23"/>
                <w:szCs w:val="23"/>
                <w:u w:val="single"/>
              </w:rPr>
              <w:t>e personne</w:t>
            </w:r>
            <w:r w:rsidR="00C964B9" w:rsidRPr="006E2AB8">
              <w:rPr>
                <w:b/>
                <w:snapToGrid/>
                <w:sz w:val="23"/>
                <w:szCs w:val="23"/>
                <w:u w:val="single"/>
              </w:rPr>
              <w:t xml:space="preserve"> candidat</w:t>
            </w:r>
            <w:r w:rsidR="00245488" w:rsidRPr="006E2AB8">
              <w:rPr>
                <w:b/>
                <w:snapToGrid/>
                <w:sz w:val="23"/>
                <w:szCs w:val="23"/>
                <w:u w:val="single"/>
              </w:rPr>
              <w:t>e</w:t>
            </w:r>
            <w:r w:rsidR="00C964B9" w:rsidRPr="006E2AB8">
              <w:rPr>
                <w:b/>
                <w:snapToGrid/>
                <w:sz w:val="23"/>
                <w:szCs w:val="23"/>
                <w:u w:val="single"/>
              </w:rPr>
              <w:t xml:space="preserve"> en lice.</w:t>
            </w:r>
          </w:p>
          <w:p w14:paraId="43A5C056" w14:textId="77777777" w:rsidR="00C964B9" w:rsidRPr="005C4D60" w:rsidRDefault="00C964B9" w:rsidP="005C4D60">
            <w:pPr>
              <w:autoSpaceDE w:val="0"/>
              <w:autoSpaceDN w:val="0"/>
              <w:adjustRightInd w:val="0"/>
              <w:jc w:val="left"/>
              <w:rPr>
                <w:snapToGrid/>
                <w:color w:val="000000"/>
                <w:sz w:val="23"/>
                <w:szCs w:val="23"/>
              </w:rPr>
            </w:pPr>
          </w:p>
          <w:p w14:paraId="48D083AD" w14:textId="77777777" w:rsidR="005C4D60" w:rsidRDefault="005C4D60" w:rsidP="005C4D60">
            <w:pPr>
              <w:autoSpaceDE w:val="0"/>
              <w:autoSpaceDN w:val="0"/>
              <w:adjustRightInd w:val="0"/>
              <w:jc w:val="left"/>
              <w:rPr>
                <w:snapToGrid/>
                <w:color w:val="000000"/>
                <w:sz w:val="23"/>
                <w:szCs w:val="23"/>
              </w:rPr>
            </w:pPr>
            <w:r w:rsidRPr="005C4D60">
              <w:rPr>
                <w:b/>
                <w:bCs/>
                <w:snapToGrid/>
                <w:color w:val="000000"/>
                <w:sz w:val="23"/>
                <w:szCs w:val="23"/>
              </w:rPr>
              <w:t xml:space="preserve">7.4.2 </w:t>
            </w:r>
            <w:r w:rsidR="00C964B9" w:rsidRPr="006E2AB8">
              <w:rPr>
                <w:b/>
                <w:bCs/>
                <w:snapToGrid/>
                <w:color w:val="000000"/>
                <w:sz w:val="23"/>
                <w:szCs w:val="23"/>
                <w:u w:val="single"/>
              </w:rPr>
              <w:t>Pour ces postes</w:t>
            </w:r>
            <w:r w:rsidR="00C964B9">
              <w:rPr>
                <w:b/>
                <w:bCs/>
                <w:snapToGrid/>
                <w:color w:val="000000"/>
                <w:sz w:val="23"/>
                <w:szCs w:val="23"/>
              </w:rPr>
              <w:t xml:space="preserve">, </w:t>
            </w:r>
            <w:r w:rsidR="00C964B9">
              <w:rPr>
                <w:snapToGrid/>
                <w:color w:val="000000"/>
                <w:sz w:val="23"/>
                <w:szCs w:val="23"/>
              </w:rPr>
              <w:t>l</w:t>
            </w:r>
            <w:r w:rsidRPr="005C4D60">
              <w:rPr>
                <w:snapToGrid/>
                <w:color w:val="000000"/>
                <w:sz w:val="23"/>
                <w:szCs w:val="23"/>
              </w:rPr>
              <w:t>e Comité d’élections prépare les bulletins</w:t>
            </w:r>
            <w:r w:rsidR="00AF33B3">
              <w:rPr>
                <w:snapToGrid/>
                <w:color w:val="000000"/>
                <w:sz w:val="23"/>
                <w:szCs w:val="23"/>
              </w:rPr>
              <w:t xml:space="preserve"> </w:t>
            </w:r>
            <w:r w:rsidR="00AF33B3">
              <w:rPr>
                <w:b/>
                <w:strike/>
                <w:snapToGrid/>
                <w:color w:val="000000"/>
                <w:sz w:val="23"/>
                <w:szCs w:val="23"/>
              </w:rPr>
              <w:t>pour chaque poste</w:t>
            </w:r>
            <w:r w:rsidRPr="00AF33B3">
              <w:rPr>
                <w:b/>
                <w:snapToGrid/>
                <w:sz w:val="23"/>
                <w:szCs w:val="23"/>
              </w:rPr>
              <w:t xml:space="preserve">, </w:t>
            </w:r>
            <w:r w:rsidRPr="00AF33B3">
              <w:rPr>
                <w:snapToGrid/>
                <w:sz w:val="23"/>
                <w:szCs w:val="23"/>
              </w:rPr>
              <w:t>les distribue et le</w:t>
            </w:r>
            <w:r w:rsidRPr="00AF33B3">
              <w:rPr>
                <w:snapToGrid/>
                <w:color w:val="000000"/>
                <w:sz w:val="23"/>
                <w:szCs w:val="23"/>
              </w:rPr>
              <w:t xml:space="preserve">s recueille. Le </w:t>
            </w:r>
            <w:r w:rsidRPr="005C4D60">
              <w:rPr>
                <w:snapToGrid/>
                <w:color w:val="000000"/>
                <w:sz w:val="23"/>
                <w:szCs w:val="23"/>
              </w:rPr>
              <w:t>vote se fait distinctement mais simultanément pour tous les postes</w:t>
            </w:r>
            <w:r w:rsidR="00245488">
              <w:rPr>
                <w:snapToGrid/>
                <w:color w:val="000000"/>
                <w:sz w:val="23"/>
                <w:szCs w:val="23"/>
              </w:rPr>
              <w:t xml:space="preserve"> </w:t>
            </w:r>
            <w:r w:rsidR="00245488" w:rsidRPr="00245488">
              <w:rPr>
                <w:strike/>
                <w:snapToGrid/>
                <w:color w:val="000000"/>
                <w:sz w:val="23"/>
                <w:szCs w:val="23"/>
              </w:rPr>
              <w:t>en</w:t>
            </w:r>
            <w:r w:rsidRPr="008C429C">
              <w:rPr>
                <w:b/>
                <w:snapToGrid/>
                <w:sz w:val="23"/>
                <w:szCs w:val="23"/>
              </w:rPr>
              <w:t xml:space="preserve"> </w:t>
            </w:r>
            <w:r w:rsidRPr="008C429C">
              <w:rPr>
                <w:b/>
                <w:snapToGrid/>
                <w:sz w:val="23"/>
                <w:szCs w:val="23"/>
                <w:u w:val="single"/>
              </w:rPr>
              <w:t>o</w:t>
            </w:r>
            <w:r w:rsidR="00A85538" w:rsidRPr="008C429C">
              <w:rPr>
                <w:b/>
                <w:snapToGrid/>
                <w:sz w:val="23"/>
                <w:szCs w:val="23"/>
                <w:u w:val="single"/>
              </w:rPr>
              <w:t>ù</w:t>
            </w:r>
            <w:r w:rsidRPr="008C429C">
              <w:rPr>
                <w:b/>
                <w:snapToGrid/>
                <w:sz w:val="23"/>
                <w:szCs w:val="23"/>
                <w:u w:val="single"/>
              </w:rPr>
              <w:t xml:space="preserve"> il y a</w:t>
            </w:r>
            <w:r w:rsidRPr="008C429C">
              <w:rPr>
                <w:snapToGrid/>
                <w:color w:val="000000"/>
                <w:sz w:val="23"/>
                <w:szCs w:val="23"/>
              </w:rPr>
              <w:t xml:space="preserve"> </w:t>
            </w:r>
            <w:r w:rsidRPr="005C4D60">
              <w:rPr>
                <w:snapToGrid/>
                <w:color w:val="000000"/>
                <w:sz w:val="23"/>
                <w:szCs w:val="23"/>
              </w:rPr>
              <w:t xml:space="preserve">élection. </w:t>
            </w:r>
          </w:p>
          <w:p w14:paraId="025854ED" w14:textId="77777777" w:rsidR="00C964B9" w:rsidRPr="005C4D60" w:rsidRDefault="00C964B9" w:rsidP="005C4D60">
            <w:pPr>
              <w:autoSpaceDE w:val="0"/>
              <w:autoSpaceDN w:val="0"/>
              <w:adjustRightInd w:val="0"/>
              <w:jc w:val="left"/>
              <w:rPr>
                <w:snapToGrid/>
                <w:color w:val="000000"/>
                <w:sz w:val="23"/>
                <w:szCs w:val="23"/>
              </w:rPr>
            </w:pPr>
          </w:p>
          <w:p w14:paraId="11BEA9BE" w14:textId="77777777" w:rsidR="00C964B9" w:rsidRDefault="005C4D60" w:rsidP="005C4D60">
            <w:pPr>
              <w:autoSpaceDE w:val="0"/>
              <w:autoSpaceDN w:val="0"/>
              <w:adjustRightInd w:val="0"/>
              <w:jc w:val="left"/>
              <w:rPr>
                <w:snapToGrid/>
                <w:color w:val="000000"/>
                <w:sz w:val="23"/>
                <w:szCs w:val="23"/>
              </w:rPr>
            </w:pPr>
            <w:r w:rsidRPr="005C4D60">
              <w:rPr>
                <w:b/>
                <w:bCs/>
                <w:snapToGrid/>
                <w:color w:val="000000"/>
                <w:sz w:val="23"/>
                <w:szCs w:val="23"/>
              </w:rPr>
              <w:t xml:space="preserve">7.4.3 </w:t>
            </w:r>
            <w:r w:rsidRPr="005C4D60">
              <w:rPr>
                <w:snapToGrid/>
                <w:color w:val="000000"/>
                <w:sz w:val="23"/>
                <w:szCs w:val="23"/>
              </w:rPr>
              <w:t>Le Comité d’élections dépouille les bulletins et la présidence du comité en communique les résultats au Congrès.</w:t>
            </w:r>
          </w:p>
          <w:p w14:paraId="5A82A6DB" w14:textId="77777777" w:rsidR="005C4D60" w:rsidRPr="005C4D60" w:rsidRDefault="005C4D60" w:rsidP="005C4D60">
            <w:pPr>
              <w:autoSpaceDE w:val="0"/>
              <w:autoSpaceDN w:val="0"/>
              <w:adjustRightInd w:val="0"/>
              <w:jc w:val="left"/>
              <w:rPr>
                <w:snapToGrid/>
                <w:color w:val="000000"/>
                <w:sz w:val="23"/>
                <w:szCs w:val="23"/>
              </w:rPr>
            </w:pPr>
            <w:r w:rsidRPr="005C4D60">
              <w:rPr>
                <w:snapToGrid/>
                <w:color w:val="000000"/>
                <w:sz w:val="23"/>
                <w:szCs w:val="23"/>
              </w:rPr>
              <w:t xml:space="preserve"> </w:t>
            </w:r>
          </w:p>
          <w:p w14:paraId="6147FF51" w14:textId="77777777" w:rsidR="00A42807" w:rsidRDefault="005C4D60" w:rsidP="005C4D60">
            <w:pPr>
              <w:rPr>
                <w:b/>
              </w:rPr>
            </w:pPr>
            <w:r w:rsidRPr="005C4D60">
              <w:rPr>
                <w:b/>
                <w:bCs/>
                <w:snapToGrid/>
                <w:color w:val="000000"/>
                <w:sz w:val="23"/>
                <w:szCs w:val="23"/>
              </w:rPr>
              <w:t xml:space="preserve">7.4.4 </w:t>
            </w:r>
            <w:r w:rsidRPr="005C4D60">
              <w:rPr>
                <w:snapToGrid/>
                <w:color w:val="000000"/>
                <w:sz w:val="23"/>
                <w:szCs w:val="23"/>
              </w:rPr>
              <w:t xml:space="preserve">Chaque personne candidate, pour être élue, doit obtenir la majorité des votes, en excluant les abstentions et les votes annulés. Si plusieurs tours de scrutin sont nécessaires pour l'obtenir, la personne candidate qui obtient le </w:t>
            </w:r>
            <w:r w:rsidRPr="005C4D60">
              <w:rPr>
                <w:snapToGrid/>
                <w:color w:val="000000"/>
                <w:sz w:val="23"/>
                <w:szCs w:val="23"/>
              </w:rPr>
              <w:lastRenderedPageBreak/>
              <w:t xml:space="preserve">moins de votes lors de chacun des tours est éliminée. En cas d’égalité des voix et lorsqu’il n’y a que deux (2) candidates ou candidats en lice, on procède à un tour de scrutin supplémentaire. Si l’égalité persiste, la présidence d’élections exerce un droit de vote prépondérant. S’il n’y a qu’une seule candidature à un poste, </w:t>
            </w:r>
            <w:r w:rsidRPr="008C429C">
              <w:rPr>
                <w:b/>
                <w:snapToGrid/>
                <w:sz w:val="23"/>
                <w:szCs w:val="23"/>
                <w:u w:val="single"/>
              </w:rPr>
              <w:t>la personne est élue par acclamation.</w:t>
            </w:r>
            <w:r>
              <w:rPr>
                <w:snapToGrid/>
                <w:color w:val="FF0000"/>
                <w:sz w:val="23"/>
                <w:szCs w:val="23"/>
              </w:rPr>
              <w:t xml:space="preserve"> </w:t>
            </w:r>
            <w:r w:rsidRPr="008C429C">
              <w:rPr>
                <w:b/>
                <w:strike/>
                <w:snapToGrid/>
                <w:color w:val="000000"/>
                <w:sz w:val="23"/>
                <w:szCs w:val="23"/>
              </w:rPr>
              <w:t>les congressistes indiquent sur le bulletin de vote si elles et ils sont pour ou contre la candidate ou le candidat.</w:t>
            </w:r>
          </w:p>
        </w:tc>
        <w:tc>
          <w:tcPr>
            <w:tcW w:w="4367" w:type="dxa"/>
          </w:tcPr>
          <w:p w14:paraId="221AA583" w14:textId="77777777" w:rsidR="00A42807" w:rsidRDefault="00A42807" w:rsidP="00153140">
            <w:pPr>
              <w:rPr>
                <w:b/>
              </w:rPr>
            </w:pPr>
          </w:p>
        </w:tc>
      </w:tr>
    </w:tbl>
    <w:p w14:paraId="530B8A9C" w14:textId="77777777" w:rsidR="003E652E" w:rsidRPr="00A53B03" w:rsidRDefault="003E652E" w:rsidP="00153140"/>
    <w:p w14:paraId="7CD16B32" w14:textId="77777777" w:rsidR="006F297B" w:rsidRPr="003C192B" w:rsidRDefault="006F297B">
      <w:pPr>
        <w:jc w:val="left"/>
        <w:rPr>
          <w:i/>
        </w:rPr>
      </w:pPr>
      <w:r w:rsidRPr="003C192B">
        <w:rPr>
          <w:i/>
        </w:rPr>
        <w:br w:type="page"/>
      </w:r>
    </w:p>
    <w:p w14:paraId="090A45EB" w14:textId="77777777" w:rsidR="00A53B03" w:rsidRPr="00D32259" w:rsidRDefault="006F297B" w:rsidP="006F297B">
      <w:pPr>
        <w:jc w:val="center"/>
        <w:rPr>
          <w:b/>
          <w:sz w:val="32"/>
          <w:szCs w:val="32"/>
        </w:rPr>
      </w:pPr>
      <w:r w:rsidRPr="00D32259">
        <w:rPr>
          <w:b/>
          <w:sz w:val="32"/>
          <w:szCs w:val="32"/>
        </w:rPr>
        <w:lastRenderedPageBreak/>
        <w:t>Annexe 1</w:t>
      </w:r>
    </w:p>
    <w:p w14:paraId="6A28F94C" w14:textId="77777777" w:rsidR="006F297B" w:rsidRDefault="006F297B" w:rsidP="006F297B">
      <w:pPr>
        <w:jc w:val="center"/>
      </w:pPr>
    </w:p>
    <w:p w14:paraId="40F0C9E7" w14:textId="77777777" w:rsidR="006F297B" w:rsidRDefault="006F297B" w:rsidP="006F297B">
      <w:pPr>
        <w:jc w:val="center"/>
      </w:pPr>
    </w:p>
    <w:p w14:paraId="707E6EF8" w14:textId="77777777" w:rsidR="006F297B" w:rsidRDefault="006F297B" w:rsidP="00D32259">
      <w:pPr>
        <w:jc w:val="left"/>
      </w:pPr>
    </w:p>
    <w:p w14:paraId="3D7407F2" w14:textId="77777777" w:rsidR="00D32259" w:rsidRDefault="00D32259" w:rsidP="00D32259">
      <w:pPr>
        <w:jc w:val="left"/>
      </w:pPr>
      <w:r>
        <w:t>Nombre de participantes et participants</w:t>
      </w:r>
      <w:r w:rsidR="009B388A">
        <w:t xml:space="preserve"> provenant d’un des 19 syndicats de la FPPE</w:t>
      </w:r>
      <w:r>
        <w:t xml:space="preserve"> lors des réseaux du triennat </w:t>
      </w:r>
    </w:p>
    <w:p w14:paraId="27619F50" w14:textId="77777777" w:rsidR="00D32259" w:rsidRDefault="00D32259" w:rsidP="00D32259">
      <w:pPr>
        <w:jc w:val="left"/>
      </w:pPr>
    </w:p>
    <w:p w14:paraId="67299614" w14:textId="77777777" w:rsidR="00D32259" w:rsidRDefault="00D32259" w:rsidP="00D32259">
      <w:pPr>
        <w:jc w:val="left"/>
      </w:pPr>
    </w:p>
    <w:tbl>
      <w:tblPr>
        <w:tblStyle w:val="Listeclaire-Accent51"/>
        <w:tblW w:w="0" w:type="auto"/>
        <w:jc w:val="center"/>
        <w:tblBorders>
          <w:insideH w:val="single" w:sz="8" w:space="0" w:color="4BACC6" w:themeColor="accent5"/>
          <w:insideV w:val="single" w:sz="8" w:space="0" w:color="4BACC6" w:themeColor="accent5"/>
        </w:tblBorders>
        <w:tblLook w:val="04A0" w:firstRow="1" w:lastRow="0" w:firstColumn="1" w:lastColumn="0" w:noHBand="0" w:noVBand="1"/>
      </w:tblPr>
      <w:tblGrid>
        <w:gridCol w:w="1908"/>
        <w:gridCol w:w="1800"/>
        <w:gridCol w:w="2340"/>
        <w:gridCol w:w="2700"/>
      </w:tblGrid>
      <w:tr w:rsidR="006F297B" w:rsidRPr="006F297B" w14:paraId="4187BFA2" w14:textId="77777777" w:rsidTr="00493CB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08" w:type="dxa"/>
          </w:tcPr>
          <w:p w14:paraId="416F6B30" w14:textId="77777777" w:rsidR="006F297B" w:rsidRPr="006F297B" w:rsidRDefault="006F297B" w:rsidP="006F297B">
            <w:pPr>
              <w:jc w:val="center"/>
              <w:rPr>
                <w:rFonts w:ascii="Century Gothic" w:hAnsi="Century Gothic"/>
              </w:rPr>
            </w:pPr>
            <w:r w:rsidRPr="006F297B">
              <w:rPr>
                <w:rFonts w:ascii="Century Gothic" w:hAnsi="Century Gothic"/>
              </w:rPr>
              <w:t>Réseaux FPPE</w:t>
            </w:r>
          </w:p>
        </w:tc>
        <w:tc>
          <w:tcPr>
            <w:tcW w:w="1800" w:type="dxa"/>
          </w:tcPr>
          <w:p w14:paraId="6A6FD5D2" w14:textId="77777777" w:rsidR="006F297B" w:rsidRPr="006F297B" w:rsidRDefault="006F297B" w:rsidP="006F297B">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6F297B">
              <w:rPr>
                <w:rFonts w:ascii="Century Gothic" w:hAnsi="Century Gothic"/>
              </w:rPr>
              <w:t>2016-2017</w:t>
            </w:r>
          </w:p>
        </w:tc>
        <w:tc>
          <w:tcPr>
            <w:tcW w:w="2340" w:type="dxa"/>
          </w:tcPr>
          <w:p w14:paraId="5F6ABAC5" w14:textId="77777777" w:rsidR="006F297B" w:rsidRPr="006F297B" w:rsidRDefault="006F297B" w:rsidP="006F297B">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6F297B">
              <w:rPr>
                <w:rFonts w:ascii="Century Gothic" w:hAnsi="Century Gothic"/>
              </w:rPr>
              <w:t>2017-2018</w:t>
            </w:r>
          </w:p>
        </w:tc>
        <w:tc>
          <w:tcPr>
            <w:tcW w:w="2700" w:type="dxa"/>
          </w:tcPr>
          <w:p w14:paraId="1C8BFD79" w14:textId="77777777" w:rsidR="006F297B" w:rsidRPr="006F297B" w:rsidRDefault="006F297B" w:rsidP="006F297B">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6F297B">
              <w:rPr>
                <w:rFonts w:ascii="Century Gothic" w:hAnsi="Century Gothic"/>
              </w:rPr>
              <w:t>2018-2019</w:t>
            </w:r>
          </w:p>
        </w:tc>
      </w:tr>
      <w:tr w:rsidR="006F297B" w:rsidRPr="006F297B" w14:paraId="587C8CFF" w14:textId="77777777" w:rsidTr="00493C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08" w:type="dxa"/>
            <w:tcBorders>
              <w:top w:val="none" w:sz="0" w:space="0" w:color="auto"/>
              <w:left w:val="none" w:sz="0" w:space="0" w:color="auto"/>
              <w:bottom w:val="none" w:sz="0" w:space="0" w:color="auto"/>
            </w:tcBorders>
            <w:vAlign w:val="center"/>
          </w:tcPr>
          <w:p w14:paraId="0FCF77EE" w14:textId="77777777" w:rsidR="006F297B" w:rsidRPr="006F297B" w:rsidRDefault="006F297B" w:rsidP="006F297B">
            <w:pPr>
              <w:spacing w:before="120" w:after="60"/>
              <w:rPr>
                <w:rFonts w:ascii="Century Gothic" w:hAnsi="Century Gothic"/>
              </w:rPr>
            </w:pPr>
            <w:r w:rsidRPr="006F297B">
              <w:rPr>
                <w:rFonts w:ascii="Century Gothic" w:hAnsi="Century Gothic"/>
              </w:rPr>
              <w:t>Réseau de la condition des femmes</w:t>
            </w:r>
          </w:p>
        </w:tc>
        <w:tc>
          <w:tcPr>
            <w:tcW w:w="1800" w:type="dxa"/>
            <w:tcBorders>
              <w:top w:val="none" w:sz="0" w:space="0" w:color="auto"/>
              <w:bottom w:val="none" w:sz="0" w:space="0" w:color="auto"/>
            </w:tcBorders>
            <w:vAlign w:val="center"/>
          </w:tcPr>
          <w:p w14:paraId="2538A347" w14:textId="77777777" w:rsidR="006F297B" w:rsidRPr="006F297B" w:rsidRDefault="006F297B" w:rsidP="006F297B">
            <w:pPr>
              <w:spacing w:before="120" w:after="60"/>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6F297B">
              <w:rPr>
                <w:rFonts w:ascii="Century Gothic" w:hAnsi="Century Gothic"/>
              </w:rPr>
              <w:t>6</w:t>
            </w:r>
          </w:p>
          <w:p w14:paraId="08DCAF04" w14:textId="77777777" w:rsidR="006F297B" w:rsidRPr="006F297B" w:rsidRDefault="006F297B" w:rsidP="006F297B">
            <w:pPr>
              <w:spacing w:after="60"/>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6F297B">
              <w:rPr>
                <w:rFonts w:ascii="Century Gothic" w:hAnsi="Century Gothic"/>
              </w:rPr>
              <w:t>+2 membres du Comité</w:t>
            </w:r>
          </w:p>
        </w:tc>
        <w:tc>
          <w:tcPr>
            <w:tcW w:w="2340" w:type="dxa"/>
            <w:tcBorders>
              <w:top w:val="none" w:sz="0" w:space="0" w:color="auto"/>
              <w:bottom w:val="none" w:sz="0" w:space="0" w:color="auto"/>
            </w:tcBorders>
            <w:vAlign w:val="center"/>
          </w:tcPr>
          <w:p w14:paraId="1532E63A" w14:textId="77777777" w:rsidR="006F297B" w:rsidRPr="006F297B" w:rsidRDefault="006F297B" w:rsidP="006F297B">
            <w:pPr>
              <w:spacing w:before="120" w:after="60"/>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6F297B">
              <w:rPr>
                <w:rFonts w:ascii="Century Gothic" w:hAnsi="Century Gothic"/>
              </w:rPr>
              <w:t>7</w:t>
            </w:r>
          </w:p>
          <w:p w14:paraId="5CB6F445" w14:textId="77777777" w:rsidR="006F297B" w:rsidRPr="006F297B" w:rsidRDefault="006F297B" w:rsidP="006F297B">
            <w:pPr>
              <w:spacing w:after="60"/>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6F297B">
              <w:rPr>
                <w:rFonts w:ascii="Century Gothic" w:hAnsi="Century Gothic"/>
              </w:rPr>
              <w:t xml:space="preserve">+2 membres </w:t>
            </w:r>
            <w:r w:rsidRPr="006F297B">
              <w:rPr>
                <w:rFonts w:ascii="Century Gothic" w:hAnsi="Century Gothic"/>
              </w:rPr>
              <w:br/>
              <w:t>du Comité</w:t>
            </w:r>
          </w:p>
        </w:tc>
        <w:tc>
          <w:tcPr>
            <w:tcW w:w="2700" w:type="dxa"/>
            <w:tcBorders>
              <w:top w:val="none" w:sz="0" w:space="0" w:color="auto"/>
              <w:bottom w:val="none" w:sz="0" w:space="0" w:color="auto"/>
              <w:right w:val="none" w:sz="0" w:space="0" w:color="auto"/>
            </w:tcBorders>
            <w:vAlign w:val="center"/>
          </w:tcPr>
          <w:p w14:paraId="71C5D38E" w14:textId="77777777" w:rsidR="006F297B" w:rsidRPr="006F297B" w:rsidRDefault="006F297B" w:rsidP="006F297B">
            <w:pPr>
              <w:spacing w:before="120" w:after="60"/>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6F297B">
              <w:rPr>
                <w:rFonts w:ascii="Century Gothic" w:hAnsi="Century Gothic"/>
              </w:rPr>
              <w:t>7</w:t>
            </w:r>
          </w:p>
          <w:p w14:paraId="4D51DC48" w14:textId="77777777" w:rsidR="006F297B" w:rsidRPr="006F297B" w:rsidRDefault="006F297B" w:rsidP="006F297B">
            <w:pPr>
              <w:spacing w:after="60"/>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6F297B">
              <w:rPr>
                <w:rFonts w:ascii="Century Gothic" w:hAnsi="Century Gothic"/>
              </w:rPr>
              <w:t xml:space="preserve">+3 membres </w:t>
            </w:r>
            <w:r w:rsidRPr="006F297B">
              <w:rPr>
                <w:rFonts w:ascii="Century Gothic" w:hAnsi="Century Gothic"/>
              </w:rPr>
              <w:br/>
              <w:t>du Comité</w:t>
            </w:r>
          </w:p>
        </w:tc>
      </w:tr>
      <w:tr w:rsidR="006F297B" w:rsidRPr="006F297B" w14:paraId="04D2FEE5" w14:textId="77777777" w:rsidTr="00493CBE">
        <w:trPr>
          <w:jc w:val="center"/>
        </w:trPr>
        <w:tc>
          <w:tcPr>
            <w:cnfStyle w:val="001000000000" w:firstRow="0" w:lastRow="0" w:firstColumn="1" w:lastColumn="0" w:oddVBand="0" w:evenVBand="0" w:oddHBand="0" w:evenHBand="0" w:firstRowFirstColumn="0" w:firstRowLastColumn="0" w:lastRowFirstColumn="0" w:lastRowLastColumn="0"/>
            <w:tcW w:w="1908" w:type="dxa"/>
            <w:vAlign w:val="center"/>
          </w:tcPr>
          <w:p w14:paraId="3D3A007B" w14:textId="77777777" w:rsidR="006F297B" w:rsidRPr="006F297B" w:rsidRDefault="006F297B" w:rsidP="006F297B">
            <w:pPr>
              <w:spacing w:before="60"/>
              <w:rPr>
                <w:rFonts w:ascii="Century Gothic" w:hAnsi="Century Gothic"/>
              </w:rPr>
            </w:pPr>
            <w:r w:rsidRPr="006F297B">
              <w:rPr>
                <w:rFonts w:ascii="Century Gothic" w:hAnsi="Century Gothic"/>
              </w:rPr>
              <w:t>Réseau jeunes</w:t>
            </w:r>
          </w:p>
        </w:tc>
        <w:tc>
          <w:tcPr>
            <w:tcW w:w="1800" w:type="dxa"/>
            <w:vAlign w:val="center"/>
          </w:tcPr>
          <w:p w14:paraId="75315376" w14:textId="77777777" w:rsidR="006F297B" w:rsidRPr="006F297B" w:rsidRDefault="006F297B" w:rsidP="006F297B">
            <w:pPr>
              <w:spacing w:before="60"/>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6F297B">
              <w:rPr>
                <w:rFonts w:ascii="Century Gothic" w:hAnsi="Century Gothic"/>
              </w:rPr>
              <w:t>6</w:t>
            </w:r>
          </w:p>
          <w:p w14:paraId="005BBB79" w14:textId="77777777" w:rsidR="006F297B" w:rsidRPr="006F297B" w:rsidRDefault="006F297B" w:rsidP="006F297B">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6F297B">
              <w:rPr>
                <w:rFonts w:ascii="Century Gothic" w:hAnsi="Century Gothic"/>
              </w:rPr>
              <w:t>+2 membres du comité</w:t>
            </w:r>
          </w:p>
        </w:tc>
        <w:tc>
          <w:tcPr>
            <w:tcW w:w="2340" w:type="dxa"/>
            <w:vAlign w:val="center"/>
          </w:tcPr>
          <w:p w14:paraId="5A33D01F" w14:textId="77777777" w:rsidR="006F297B" w:rsidRPr="006F297B" w:rsidRDefault="006F297B" w:rsidP="006F297B">
            <w:pPr>
              <w:spacing w:before="60"/>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6F297B">
              <w:rPr>
                <w:rFonts w:ascii="Century Gothic" w:hAnsi="Century Gothic"/>
              </w:rPr>
              <w:t>5</w:t>
            </w:r>
          </w:p>
          <w:p w14:paraId="10C413D3" w14:textId="77777777" w:rsidR="006F297B" w:rsidRPr="006F297B" w:rsidRDefault="006F297B" w:rsidP="006F297B">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6F297B">
              <w:rPr>
                <w:rFonts w:ascii="Century Gothic" w:hAnsi="Century Gothic"/>
              </w:rPr>
              <w:t xml:space="preserve">+3 membres </w:t>
            </w:r>
            <w:r w:rsidRPr="006F297B">
              <w:rPr>
                <w:rFonts w:ascii="Century Gothic" w:hAnsi="Century Gothic"/>
              </w:rPr>
              <w:br/>
              <w:t>du Comité</w:t>
            </w:r>
          </w:p>
        </w:tc>
        <w:tc>
          <w:tcPr>
            <w:tcW w:w="2700" w:type="dxa"/>
            <w:vAlign w:val="center"/>
          </w:tcPr>
          <w:p w14:paraId="4D39505B" w14:textId="77777777" w:rsidR="006F297B" w:rsidRPr="006F297B" w:rsidRDefault="006F297B" w:rsidP="006F297B">
            <w:pPr>
              <w:spacing w:before="60"/>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6F297B">
              <w:rPr>
                <w:rFonts w:ascii="Century Gothic" w:hAnsi="Century Gothic"/>
              </w:rPr>
              <w:t xml:space="preserve">7 </w:t>
            </w:r>
            <w:r w:rsidRPr="006F297B">
              <w:rPr>
                <w:rFonts w:ascii="Century Gothic" w:hAnsi="Century Gothic"/>
                <w:i/>
                <w:sz w:val="16"/>
                <w:szCs w:val="16"/>
              </w:rPr>
              <w:t>(</w:t>
            </w:r>
            <w:r>
              <w:rPr>
                <w:rFonts w:ascii="Century Gothic" w:hAnsi="Century Gothic"/>
                <w:i/>
                <w:sz w:val="16"/>
                <w:szCs w:val="16"/>
              </w:rPr>
              <w:t xml:space="preserve">provenant de </w:t>
            </w:r>
            <w:r w:rsidRPr="006F297B">
              <w:rPr>
                <w:rFonts w:ascii="Century Gothic" w:hAnsi="Century Gothic"/>
                <w:i/>
                <w:sz w:val="16"/>
                <w:szCs w:val="16"/>
              </w:rPr>
              <w:t>5 syndicats)</w:t>
            </w:r>
          </w:p>
          <w:p w14:paraId="2ACC9092" w14:textId="77777777" w:rsidR="006F297B" w:rsidRPr="006F297B" w:rsidRDefault="006F297B" w:rsidP="006F297B">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6F297B">
              <w:rPr>
                <w:rFonts w:ascii="Century Gothic" w:hAnsi="Century Gothic"/>
              </w:rPr>
              <w:t xml:space="preserve">+2 membres </w:t>
            </w:r>
            <w:r w:rsidRPr="006F297B">
              <w:rPr>
                <w:rFonts w:ascii="Century Gothic" w:hAnsi="Century Gothic"/>
              </w:rPr>
              <w:br/>
              <w:t>du Comité</w:t>
            </w:r>
          </w:p>
        </w:tc>
      </w:tr>
      <w:tr w:rsidR="006F297B" w:rsidRPr="006F297B" w14:paraId="551BD446" w14:textId="77777777" w:rsidTr="00493C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08" w:type="dxa"/>
            <w:tcBorders>
              <w:top w:val="none" w:sz="0" w:space="0" w:color="auto"/>
              <w:left w:val="none" w:sz="0" w:space="0" w:color="auto"/>
              <w:bottom w:val="none" w:sz="0" w:space="0" w:color="auto"/>
            </w:tcBorders>
            <w:vAlign w:val="center"/>
          </w:tcPr>
          <w:p w14:paraId="2D89401B" w14:textId="77777777" w:rsidR="006F297B" w:rsidRPr="006F297B" w:rsidRDefault="006F297B" w:rsidP="006F297B">
            <w:pPr>
              <w:rPr>
                <w:rFonts w:ascii="Century Gothic" w:hAnsi="Century Gothic"/>
              </w:rPr>
            </w:pPr>
            <w:r w:rsidRPr="006F297B">
              <w:rPr>
                <w:rFonts w:ascii="Century Gothic" w:hAnsi="Century Gothic"/>
              </w:rPr>
              <w:t>Réseau SST</w:t>
            </w:r>
          </w:p>
        </w:tc>
        <w:tc>
          <w:tcPr>
            <w:tcW w:w="1800" w:type="dxa"/>
            <w:tcBorders>
              <w:top w:val="none" w:sz="0" w:space="0" w:color="auto"/>
              <w:bottom w:val="none" w:sz="0" w:space="0" w:color="auto"/>
            </w:tcBorders>
            <w:vAlign w:val="center"/>
          </w:tcPr>
          <w:p w14:paraId="056D0608" w14:textId="77777777" w:rsidR="006F297B" w:rsidRPr="006F297B" w:rsidRDefault="006F297B" w:rsidP="006F297B">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6F297B">
              <w:rPr>
                <w:rFonts w:ascii="Century Gothic" w:hAnsi="Century Gothic"/>
              </w:rPr>
              <w:t>11</w:t>
            </w:r>
          </w:p>
          <w:p w14:paraId="428D198D" w14:textId="77777777" w:rsidR="006F297B" w:rsidRPr="006F297B" w:rsidRDefault="006F297B" w:rsidP="006F297B">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6F297B">
              <w:rPr>
                <w:rFonts w:ascii="Century Gothic" w:hAnsi="Century Gothic"/>
              </w:rPr>
              <w:t>+2 membres du Comité</w:t>
            </w:r>
          </w:p>
        </w:tc>
        <w:tc>
          <w:tcPr>
            <w:tcW w:w="2340" w:type="dxa"/>
            <w:tcBorders>
              <w:top w:val="none" w:sz="0" w:space="0" w:color="auto"/>
              <w:bottom w:val="none" w:sz="0" w:space="0" w:color="auto"/>
            </w:tcBorders>
            <w:vAlign w:val="center"/>
          </w:tcPr>
          <w:p w14:paraId="3A1A1C5A" w14:textId="77777777" w:rsidR="006F297B" w:rsidRPr="006F297B" w:rsidRDefault="006F297B" w:rsidP="006F297B">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6F297B">
              <w:rPr>
                <w:rFonts w:ascii="Century Gothic" w:hAnsi="Century Gothic"/>
              </w:rPr>
              <w:t>9</w:t>
            </w:r>
          </w:p>
          <w:p w14:paraId="16BE7247" w14:textId="77777777" w:rsidR="006F297B" w:rsidRPr="006F297B" w:rsidRDefault="006F297B" w:rsidP="006F297B">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6F297B">
              <w:rPr>
                <w:rFonts w:ascii="Century Gothic" w:hAnsi="Century Gothic"/>
              </w:rPr>
              <w:t xml:space="preserve">+2 membres </w:t>
            </w:r>
            <w:r w:rsidRPr="006F297B">
              <w:rPr>
                <w:rFonts w:ascii="Century Gothic" w:hAnsi="Century Gothic"/>
              </w:rPr>
              <w:br/>
              <w:t>du Comité</w:t>
            </w:r>
          </w:p>
        </w:tc>
        <w:tc>
          <w:tcPr>
            <w:tcW w:w="2700" w:type="dxa"/>
            <w:tcBorders>
              <w:top w:val="none" w:sz="0" w:space="0" w:color="auto"/>
              <w:bottom w:val="none" w:sz="0" w:space="0" w:color="auto"/>
              <w:right w:val="none" w:sz="0" w:space="0" w:color="auto"/>
            </w:tcBorders>
            <w:vAlign w:val="center"/>
          </w:tcPr>
          <w:p w14:paraId="2332CF82" w14:textId="77777777" w:rsidR="006F297B" w:rsidRPr="006F297B" w:rsidRDefault="006F297B" w:rsidP="006F297B">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6F297B">
              <w:rPr>
                <w:rFonts w:ascii="Century Gothic" w:hAnsi="Century Gothic"/>
              </w:rPr>
              <w:t xml:space="preserve">13 </w:t>
            </w:r>
            <w:r w:rsidRPr="006F297B">
              <w:rPr>
                <w:rFonts w:ascii="Century Gothic" w:hAnsi="Century Gothic"/>
                <w:i/>
                <w:sz w:val="16"/>
                <w:szCs w:val="16"/>
              </w:rPr>
              <w:t>(</w:t>
            </w:r>
            <w:r w:rsidR="00D32259">
              <w:rPr>
                <w:rFonts w:ascii="Century Gothic" w:hAnsi="Century Gothic"/>
                <w:i/>
                <w:sz w:val="16"/>
                <w:szCs w:val="16"/>
              </w:rPr>
              <w:t xml:space="preserve">provenant de </w:t>
            </w:r>
            <w:r w:rsidRPr="006F297B">
              <w:rPr>
                <w:rFonts w:ascii="Century Gothic" w:hAnsi="Century Gothic"/>
                <w:i/>
                <w:sz w:val="16"/>
                <w:szCs w:val="16"/>
              </w:rPr>
              <w:t>10 syndicats)</w:t>
            </w:r>
          </w:p>
          <w:p w14:paraId="6F4F6D2A" w14:textId="77777777" w:rsidR="006F297B" w:rsidRPr="006F297B" w:rsidRDefault="006F297B" w:rsidP="006F297B">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6F297B">
              <w:rPr>
                <w:rFonts w:ascii="Century Gothic" w:hAnsi="Century Gothic"/>
              </w:rPr>
              <w:t xml:space="preserve">+2 membres </w:t>
            </w:r>
            <w:r w:rsidRPr="006F297B">
              <w:rPr>
                <w:rFonts w:ascii="Century Gothic" w:hAnsi="Century Gothic"/>
              </w:rPr>
              <w:br/>
              <w:t>du Comité</w:t>
            </w:r>
          </w:p>
        </w:tc>
      </w:tr>
    </w:tbl>
    <w:p w14:paraId="27AB708D" w14:textId="77777777" w:rsidR="006F297B" w:rsidRPr="00A53B03" w:rsidRDefault="006F297B" w:rsidP="006F297B">
      <w:pPr>
        <w:jc w:val="center"/>
      </w:pPr>
    </w:p>
    <w:sectPr w:rsidR="006F297B" w:rsidRPr="00A53B03" w:rsidSect="00E31223">
      <w:headerReference w:type="even" r:id="rId14"/>
      <w:headerReference w:type="default" r:id="rId15"/>
      <w:footerReference w:type="even" r:id="rId16"/>
      <w:footerReference w:type="default" r:id="rId17"/>
      <w:headerReference w:type="first" r:id="rId18"/>
      <w:footerReference w:type="first" r:id="rId19"/>
      <w:pgSz w:w="15840" w:h="12240" w:orient="landscape" w:code="1"/>
      <w:pgMar w:top="1440" w:right="1440" w:bottom="1440" w:left="1440" w:header="706" w:footer="706" w:gutter="0"/>
      <w:pgNumType w:start="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D152B9" w14:textId="77777777" w:rsidR="005B1D42" w:rsidRDefault="005B1D42" w:rsidP="000A4021">
      <w:r>
        <w:separator/>
      </w:r>
    </w:p>
  </w:endnote>
  <w:endnote w:type="continuationSeparator" w:id="0">
    <w:p w14:paraId="6F5F7F36" w14:textId="77777777" w:rsidR="005B1D42" w:rsidRDefault="005B1D42" w:rsidP="000A4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Gra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17E0E" w14:textId="77777777" w:rsidR="0044685F" w:rsidRDefault="0044685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3809876"/>
      <w:docPartObj>
        <w:docPartGallery w:val="Page Numbers (Bottom of Page)"/>
        <w:docPartUnique/>
      </w:docPartObj>
    </w:sdtPr>
    <w:sdtEndPr/>
    <w:sdtContent>
      <w:p w14:paraId="5B43944F" w14:textId="77777777" w:rsidR="0044685F" w:rsidRDefault="0044685F">
        <w:pPr>
          <w:pStyle w:val="Pieddepage"/>
          <w:jc w:val="right"/>
        </w:pPr>
        <w:r>
          <w:fldChar w:fldCharType="begin"/>
        </w:r>
        <w:r>
          <w:instrText>PAGE   \* MERGEFORMAT</w:instrText>
        </w:r>
        <w:r>
          <w:fldChar w:fldCharType="separate"/>
        </w:r>
        <w:r w:rsidR="00605429" w:rsidRPr="00605429">
          <w:rPr>
            <w:noProof/>
            <w:lang w:val="fr-FR"/>
          </w:rPr>
          <w:t>31</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0A524B" w14:textId="77777777" w:rsidR="0044685F" w:rsidRDefault="0044685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03F95D" w14:textId="77777777" w:rsidR="005B1D42" w:rsidRDefault="005B1D42" w:rsidP="000A4021">
      <w:r>
        <w:separator/>
      </w:r>
    </w:p>
  </w:footnote>
  <w:footnote w:type="continuationSeparator" w:id="0">
    <w:p w14:paraId="528230C3" w14:textId="77777777" w:rsidR="005B1D42" w:rsidRDefault="005B1D42" w:rsidP="000A4021">
      <w:r>
        <w:continuationSeparator/>
      </w:r>
    </w:p>
  </w:footnote>
  <w:footnote w:id="1">
    <w:p w14:paraId="679589B8" w14:textId="77777777" w:rsidR="0044685F" w:rsidRDefault="0044685F">
      <w:pPr>
        <w:pStyle w:val="Notedebasdepage"/>
      </w:pPr>
      <w:r>
        <w:rPr>
          <w:rStyle w:val="Appelnotedebasdep"/>
        </w:rPr>
        <w:footnoteRef/>
      </w:r>
      <w:r>
        <w:t xml:space="preserve"> Pour la CSQ, la relève syndicale inclut toute personne en responsabilité syndicale depuis moins de trois ans (critères pour participer au camp de la relève).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599FFF" w14:textId="77777777" w:rsidR="0044685F" w:rsidRDefault="0044685F">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8461B2" w14:textId="77777777" w:rsidR="0044685F" w:rsidRDefault="0044685F">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8CA3CF" w14:textId="77777777" w:rsidR="0044685F" w:rsidRDefault="0044685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7BE7"/>
      </v:shape>
    </w:pict>
  </w:numPicBullet>
  <w:abstractNum w:abstractNumId="0">
    <w:nsid w:val="15161EC2"/>
    <w:multiLevelType w:val="hybridMultilevel"/>
    <w:tmpl w:val="8EDAE8A8"/>
    <w:lvl w:ilvl="0" w:tplc="128C05E6">
      <w:start w:val="1"/>
      <w:numFmt w:val="bullet"/>
      <w:lvlText w:val=""/>
      <w:lvlJc w:val="left"/>
      <w:pPr>
        <w:ind w:left="726" w:hanging="360"/>
      </w:pPr>
      <w:rPr>
        <w:rFonts w:ascii="Wingdings 2" w:hAnsi="Wingdings 2" w:hint="default"/>
      </w:rPr>
    </w:lvl>
    <w:lvl w:ilvl="1" w:tplc="0C0C0003" w:tentative="1">
      <w:start w:val="1"/>
      <w:numFmt w:val="bullet"/>
      <w:lvlText w:val="o"/>
      <w:lvlJc w:val="left"/>
      <w:pPr>
        <w:ind w:left="1446" w:hanging="360"/>
      </w:pPr>
      <w:rPr>
        <w:rFonts w:ascii="Courier New" w:hAnsi="Courier New" w:cs="Courier New" w:hint="default"/>
      </w:rPr>
    </w:lvl>
    <w:lvl w:ilvl="2" w:tplc="0C0C0005" w:tentative="1">
      <w:start w:val="1"/>
      <w:numFmt w:val="bullet"/>
      <w:lvlText w:val=""/>
      <w:lvlJc w:val="left"/>
      <w:pPr>
        <w:ind w:left="2166" w:hanging="360"/>
      </w:pPr>
      <w:rPr>
        <w:rFonts w:ascii="Wingdings" w:hAnsi="Wingdings" w:hint="default"/>
      </w:rPr>
    </w:lvl>
    <w:lvl w:ilvl="3" w:tplc="0C0C0001" w:tentative="1">
      <w:start w:val="1"/>
      <w:numFmt w:val="bullet"/>
      <w:lvlText w:val=""/>
      <w:lvlJc w:val="left"/>
      <w:pPr>
        <w:ind w:left="2886" w:hanging="360"/>
      </w:pPr>
      <w:rPr>
        <w:rFonts w:ascii="Symbol" w:hAnsi="Symbol" w:hint="default"/>
      </w:rPr>
    </w:lvl>
    <w:lvl w:ilvl="4" w:tplc="0C0C0003" w:tentative="1">
      <w:start w:val="1"/>
      <w:numFmt w:val="bullet"/>
      <w:lvlText w:val="o"/>
      <w:lvlJc w:val="left"/>
      <w:pPr>
        <w:ind w:left="3606" w:hanging="360"/>
      </w:pPr>
      <w:rPr>
        <w:rFonts w:ascii="Courier New" w:hAnsi="Courier New" w:cs="Courier New" w:hint="default"/>
      </w:rPr>
    </w:lvl>
    <w:lvl w:ilvl="5" w:tplc="0C0C0005" w:tentative="1">
      <w:start w:val="1"/>
      <w:numFmt w:val="bullet"/>
      <w:lvlText w:val=""/>
      <w:lvlJc w:val="left"/>
      <w:pPr>
        <w:ind w:left="4326" w:hanging="360"/>
      </w:pPr>
      <w:rPr>
        <w:rFonts w:ascii="Wingdings" w:hAnsi="Wingdings" w:hint="default"/>
      </w:rPr>
    </w:lvl>
    <w:lvl w:ilvl="6" w:tplc="0C0C0001" w:tentative="1">
      <w:start w:val="1"/>
      <w:numFmt w:val="bullet"/>
      <w:lvlText w:val=""/>
      <w:lvlJc w:val="left"/>
      <w:pPr>
        <w:ind w:left="5046" w:hanging="360"/>
      </w:pPr>
      <w:rPr>
        <w:rFonts w:ascii="Symbol" w:hAnsi="Symbol" w:hint="default"/>
      </w:rPr>
    </w:lvl>
    <w:lvl w:ilvl="7" w:tplc="0C0C0003" w:tentative="1">
      <w:start w:val="1"/>
      <w:numFmt w:val="bullet"/>
      <w:lvlText w:val="o"/>
      <w:lvlJc w:val="left"/>
      <w:pPr>
        <w:ind w:left="5766" w:hanging="360"/>
      </w:pPr>
      <w:rPr>
        <w:rFonts w:ascii="Courier New" w:hAnsi="Courier New" w:cs="Courier New" w:hint="default"/>
      </w:rPr>
    </w:lvl>
    <w:lvl w:ilvl="8" w:tplc="0C0C0005" w:tentative="1">
      <w:start w:val="1"/>
      <w:numFmt w:val="bullet"/>
      <w:lvlText w:val=""/>
      <w:lvlJc w:val="left"/>
      <w:pPr>
        <w:ind w:left="6486" w:hanging="360"/>
      </w:pPr>
      <w:rPr>
        <w:rFonts w:ascii="Wingdings" w:hAnsi="Wingdings" w:hint="default"/>
      </w:rPr>
    </w:lvl>
  </w:abstractNum>
  <w:abstractNum w:abstractNumId="1">
    <w:nsid w:val="169576FE"/>
    <w:multiLevelType w:val="hybridMultilevel"/>
    <w:tmpl w:val="74DC9874"/>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nsid w:val="19E63A38"/>
    <w:multiLevelType w:val="hybridMultilevel"/>
    <w:tmpl w:val="8A3802E8"/>
    <w:lvl w:ilvl="0" w:tplc="128C05E6">
      <w:start w:val="1"/>
      <w:numFmt w:val="bullet"/>
      <w:lvlText w:val=""/>
      <w:lvlJc w:val="left"/>
      <w:pPr>
        <w:ind w:left="720" w:hanging="360"/>
      </w:pPr>
      <w:rPr>
        <w:rFonts w:ascii="Wingdings 2" w:hAnsi="Wingdings 2"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209B1780"/>
    <w:multiLevelType w:val="hybridMultilevel"/>
    <w:tmpl w:val="8D5478FE"/>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nsid w:val="26F96899"/>
    <w:multiLevelType w:val="hybridMultilevel"/>
    <w:tmpl w:val="E87A30DA"/>
    <w:lvl w:ilvl="0" w:tplc="C7DCF26E">
      <w:start w:val="1"/>
      <w:numFmt w:val="bullet"/>
      <w:lvlText w:val="-"/>
      <w:lvlJc w:val="left"/>
      <w:pPr>
        <w:ind w:left="720" w:hanging="360"/>
      </w:pPr>
      <w:rPr>
        <w:rFonts w:ascii="Courier New" w:hAnsi="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nsid w:val="27E6638B"/>
    <w:multiLevelType w:val="hybridMultilevel"/>
    <w:tmpl w:val="3FD8BDC2"/>
    <w:lvl w:ilvl="0" w:tplc="128C05E6">
      <w:start w:val="1"/>
      <w:numFmt w:val="bullet"/>
      <w:lvlText w:val=""/>
      <w:lvlJc w:val="left"/>
      <w:pPr>
        <w:ind w:left="720" w:hanging="360"/>
      </w:pPr>
      <w:rPr>
        <w:rFonts w:ascii="Wingdings 2" w:hAnsi="Wingdings 2"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nsid w:val="3B5B5504"/>
    <w:multiLevelType w:val="hybridMultilevel"/>
    <w:tmpl w:val="8A9C182C"/>
    <w:lvl w:ilvl="0" w:tplc="D152BDEC">
      <w:start w:val="1"/>
      <w:numFmt w:val="bullet"/>
      <w:lvlText w:val="-"/>
      <w:lvlJc w:val="left"/>
      <w:pPr>
        <w:ind w:left="1065" w:hanging="360"/>
      </w:pPr>
      <w:rPr>
        <w:rFonts w:ascii="Arial" w:eastAsia="Times New Roman" w:hAnsi="Arial" w:cs="Arial" w:hint="default"/>
      </w:rPr>
    </w:lvl>
    <w:lvl w:ilvl="1" w:tplc="0C0C0003" w:tentative="1">
      <w:start w:val="1"/>
      <w:numFmt w:val="bullet"/>
      <w:lvlText w:val="o"/>
      <w:lvlJc w:val="left"/>
      <w:pPr>
        <w:ind w:left="1785" w:hanging="360"/>
      </w:pPr>
      <w:rPr>
        <w:rFonts w:ascii="Courier New" w:hAnsi="Courier New" w:cs="Courier New" w:hint="default"/>
      </w:rPr>
    </w:lvl>
    <w:lvl w:ilvl="2" w:tplc="0C0C0005" w:tentative="1">
      <w:start w:val="1"/>
      <w:numFmt w:val="bullet"/>
      <w:lvlText w:val=""/>
      <w:lvlJc w:val="left"/>
      <w:pPr>
        <w:ind w:left="2505" w:hanging="360"/>
      </w:pPr>
      <w:rPr>
        <w:rFonts w:ascii="Wingdings" w:hAnsi="Wingdings" w:hint="default"/>
      </w:rPr>
    </w:lvl>
    <w:lvl w:ilvl="3" w:tplc="0C0C0001" w:tentative="1">
      <w:start w:val="1"/>
      <w:numFmt w:val="bullet"/>
      <w:lvlText w:val=""/>
      <w:lvlJc w:val="left"/>
      <w:pPr>
        <w:ind w:left="3225" w:hanging="360"/>
      </w:pPr>
      <w:rPr>
        <w:rFonts w:ascii="Symbol" w:hAnsi="Symbol" w:hint="default"/>
      </w:rPr>
    </w:lvl>
    <w:lvl w:ilvl="4" w:tplc="0C0C0003" w:tentative="1">
      <w:start w:val="1"/>
      <w:numFmt w:val="bullet"/>
      <w:lvlText w:val="o"/>
      <w:lvlJc w:val="left"/>
      <w:pPr>
        <w:ind w:left="3945" w:hanging="360"/>
      </w:pPr>
      <w:rPr>
        <w:rFonts w:ascii="Courier New" w:hAnsi="Courier New" w:cs="Courier New" w:hint="default"/>
      </w:rPr>
    </w:lvl>
    <w:lvl w:ilvl="5" w:tplc="0C0C0005" w:tentative="1">
      <w:start w:val="1"/>
      <w:numFmt w:val="bullet"/>
      <w:lvlText w:val=""/>
      <w:lvlJc w:val="left"/>
      <w:pPr>
        <w:ind w:left="4665" w:hanging="360"/>
      </w:pPr>
      <w:rPr>
        <w:rFonts w:ascii="Wingdings" w:hAnsi="Wingdings" w:hint="default"/>
      </w:rPr>
    </w:lvl>
    <w:lvl w:ilvl="6" w:tplc="0C0C0001" w:tentative="1">
      <w:start w:val="1"/>
      <w:numFmt w:val="bullet"/>
      <w:lvlText w:val=""/>
      <w:lvlJc w:val="left"/>
      <w:pPr>
        <w:ind w:left="5385" w:hanging="360"/>
      </w:pPr>
      <w:rPr>
        <w:rFonts w:ascii="Symbol" w:hAnsi="Symbol" w:hint="default"/>
      </w:rPr>
    </w:lvl>
    <w:lvl w:ilvl="7" w:tplc="0C0C0003" w:tentative="1">
      <w:start w:val="1"/>
      <w:numFmt w:val="bullet"/>
      <w:lvlText w:val="o"/>
      <w:lvlJc w:val="left"/>
      <w:pPr>
        <w:ind w:left="6105" w:hanging="360"/>
      </w:pPr>
      <w:rPr>
        <w:rFonts w:ascii="Courier New" w:hAnsi="Courier New" w:cs="Courier New" w:hint="default"/>
      </w:rPr>
    </w:lvl>
    <w:lvl w:ilvl="8" w:tplc="0C0C0005" w:tentative="1">
      <w:start w:val="1"/>
      <w:numFmt w:val="bullet"/>
      <w:lvlText w:val=""/>
      <w:lvlJc w:val="left"/>
      <w:pPr>
        <w:ind w:left="6825" w:hanging="360"/>
      </w:pPr>
      <w:rPr>
        <w:rFonts w:ascii="Wingdings" w:hAnsi="Wingdings" w:hint="default"/>
      </w:rPr>
    </w:lvl>
  </w:abstractNum>
  <w:abstractNum w:abstractNumId="7">
    <w:nsid w:val="43196096"/>
    <w:multiLevelType w:val="hybridMultilevel"/>
    <w:tmpl w:val="30102C24"/>
    <w:lvl w:ilvl="0" w:tplc="128C05E6">
      <w:start w:val="1"/>
      <w:numFmt w:val="bullet"/>
      <w:lvlText w:val=""/>
      <w:lvlJc w:val="left"/>
      <w:pPr>
        <w:ind w:left="720" w:hanging="360"/>
      </w:pPr>
      <w:rPr>
        <w:rFonts w:ascii="Wingdings 2" w:hAnsi="Wingdings 2"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nsid w:val="4AC81F4D"/>
    <w:multiLevelType w:val="hybridMultilevel"/>
    <w:tmpl w:val="F4668528"/>
    <w:lvl w:ilvl="0" w:tplc="F3743336">
      <w:start w:val="4"/>
      <w:numFmt w:val="bullet"/>
      <w:lvlText w:val=""/>
      <w:lvlJc w:val="left"/>
      <w:pPr>
        <w:ind w:left="720" w:hanging="360"/>
      </w:pPr>
      <w:rPr>
        <w:rFonts w:ascii="Symbol" w:eastAsia="Times New Roman" w:hAnsi="Symbo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nsid w:val="66B21025"/>
    <w:multiLevelType w:val="hybridMultilevel"/>
    <w:tmpl w:val="CF3A9B3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nsid w:val="6B933ABE"/>
    <w:multiLevelType w:val="hybridMultilevel"/>
    <w:tmpl w:val="B4E6643E"/>
    <w:lvl w:ilvl="0" w:tplc="0C0C000B">
      <w:start w:val="1"/>
      <w:numFmt w:val="bullet"/>
      <w:lvlText w:val=""/>
      <w:lvlJc w:val="left"/>
      <w:pPr>
        <w:ind w:left="720" w:hanging="360"/>
      </w:pPr>
      <w:rPr>
        <w:rFonts w:ascii="Wingdings" w:hAnsi="Wingdings" w:hint="default"/>
      </w:rPr>
    </w:lvl>
    <w:lvl w:ilvl="1" w:tplc="0C0C0007">
      <w:start w:val="1"/>
      <w:numFmt w:val="bullet"/>
      <w:lvlText w:val=""/>
      <w:lvlPicBulletId w:val="0"/>
      <w:lvlJc w:val="left"/>
      <w:pPr>
        <w:ind w:left="1440" w:hanging="360"/>
      </w:pPr>
      <w:rPr>
        <w:rFonts w:ascii="Symbol" w:hAnsi="Symbol" w:hint="default"/>
      </w:rPr>
    </w:lvl>
    <w:lvl w:ilvl="2" w:tplc="0C0C000B">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nsid w:val="76D64D5E"/>
    <w:multiLevelType w:val="hybridMultilevel"/>
    <w:tmpl w:val="9716B170"/>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nsid w:val="781174F3"/>
    <w:multiLevelType w:val="hybridMultilevel"/>
    <w:tmpl w:val="53D0B712"/>
    <w:lvl w:ilvl="0" w:tplc="B39257D0">
      <w:start w:val="1"/>
      <w:numFmt w:val="decimal"/>
      <w:lvlText w:val="%1."/>
      <w:lvlJc w:val="left"/>
      <w:pPr>
        <w:ind w:left="720" w:hanging="360"/>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1"/>
  </w:num>
  <w:num w:numId="2">
    <w:abstractNumId w:val="4"/>
  </w:num>
  <w:num w:numId="3">
    <w:abstractNumId w:val="0"/>
  </w:num>
  <w:num w:numId="4">
    <w:abstractNumId w:val="1"/>
  </w:num>
  <w:num w:numId="5">
    <w:abstractNumId w:val="5"/>
  </w:num>
  <w:num w:numId="6">
    <w:abstractNumId w:val="7"/>
  </w:num>
  <w:num w:numId="7">
    <w:abstractNumId w:val="2"/>
  </w:num>
  <w:num w:numId="8">
    <w:abstractNumId w:val="3"/>
  </w:num>
  <w:num w:numId="9">
    <w:abstractNumId w:val="10"/>
  </w:num>
  <w:num w:numId="10">
    <w:abstractNumId w:val="12"/>
  </w:num>
  <w:num w:numId="11">
    <w:abstractNumId w:val="9"/>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73"/>
    <w:rsid w:val="000119A9"/>
    <w:rsid w:val="00012015"/>
    <w:rsid w:val="000166FE"/>
    <w:rsid w:val="00016BE4"/>
    <w:rsid w:val="0002573D"/>
    <w:rsid w:val="000304FD"/>
    <w:rsid w:val="00034C1F"/>
    <w:rsid w:val="000410D0"/>
    <w:rsid w:val="0004179D"/>
    <w:rsid w:val="00053743"/>
    <w:rsid w:val="00063DAA"/>
    <w:rsid w:val="00065B6F"/>
    <w:rsid w:val="00082714"/>
    <w:rsid w:val="000847D9"/>
    <w:rsid w:val="00086573"/>
    <w:rsid w:val="00087E8B"/>
    <w:rsid w:val="00092A97"/>
    <w:rsid w:val="000A1F9A"/>
    <w:rsid w:val="000A2889"/>
    <w:rsid w:val="000A4021"/>
    <w:rsid w:val="000A41EF"/>
    <w:rsid w:val="000C07BC"/>
    <w:rsid w:val="000C66D3"/>
    <w:rsid w:val="000D20F6"/>
    <w:rsid w:val="000D23FE"/>
    <w:rsid w:val="000D752C"/>
    <w:rsid w:val="000E5A04"/>
    <w:rsid w:val="000F065F"/>
    <w:rsid w:val="00100F63"/>
    <w:rsid w:val="001019C1"/>
    <w:rsid w:val="001032CC"/>
    <w:rsid w:val="00123573"/>
    <w:rsid w:val="00127DE8"/>
    <w:rsid w:val="00131598"/>
    <w:rsid w:val="00131EAD"/>
    <w:rsid w:val="00131FC8"/>
    <w:rsid w:val="001354C6"/>
    <w:rsid w:val="00135A0C"/>
    <w:rsid w:val="00141243"/>
    <w:rsid w:val="00153140"/>
    <w:rsid w:val="00162FE1"/>
    <w:rsid w:val="001844D9"/>
    <w:rsid w:val="001974EB"/>
    <w:rsid w:val="00197560"/>
    <w:rsid w:val="001A7156"/>
    <w:rsid w:val="001B6618"/>
    <w:rsid w:val="001C31A6"/>
    <w:rsid w:val="001C4471"/>
    <w:rsid w:val="001C561B"/>
    <w:rsid w:val="001D0983"/>
    <w:rsid w:val="001D0D84"/>
    <w:rsid w:val="001D636C"/>
    <w:rsid w:val="001E5DE0"/>
    <w:rsid w:val="001F5B11"/>
    <w:rsid w:val="002174DB"/>
    <w:rsid w:val="00237138"/>
    <w:rsid w:val="00241E36"/>
    <w:rsid w:val="00242975"/>
    <w:rsid w:val="00244AB6"/>
    <w:rsid w:val="00245488"/>
    <w:rsid w:val="00245952"/>
    <w:rsid w:val="002524C9"/>
    <w:rsid w:val="00260B0E"/>
    <w:rsid w:val="00261CA9"/>
    <w:rsid w:val="00290344"/>
    <w:rsid w:val="002B08CB"/>
    <w:rsid w:val="002B366F"/>
    <w:rsid w:val="002B403A"/>
    <w:rsid w:val="002B40B1"/>
    <w:rsid w:val="002B4338"/>
    <w:rsid w:val="002B6930"/>
    <w:rsid w:val="002C2093"/>
    <w:rsid w:val="002D04A0"/>
    <w:rsid w:val="002D1A03"/>
    <w:rsid w:val="002D2A89"/>
    <w:rsid w:val="002E1FCA"/>
    <w:rsid w:val="002F1A70"/>
    <w:rsid w:val="002F4F4A"/>
    <w:rsid w:val="0030182B"/>
    <w:rsid w:val="0032135C"/>
    <w:rsid w:val="003337F7"/>
    <w:rsid w:val="00334139"/>
    <w:rsid w:val="00343CA3"/>
    <w:rsid w:val="00343EBC"/>
    <w:rsid w:val="003449B3"/>
    <w:rsid w:val="003544FC"/>
    <w:rsid w:val="00361ED5"/>
    <w:rsid w:val="003736BF"/>
    <w:rsid w:val="0038145A"/>
    <w:rsid w:val="00386310"/>
    <w:rsid w:val="003A2C13"/>
    <w:rsid w:val="003A3381"/>
    <w:rsid w:val="003C192B"/>
    <w:rsid w:val="003D71FD"/>
    <w:rsid w:val="003E33D6"/>
    <w:rsid w:val="003E652E"/>
    <w:rsid w:val="003F3BF1"/>
    <w:rsid w:val="003F3D4D"/>
    <w:rsid w:val="003F49A5"/>
    <w:rsid w:val="00404808"/>
    <w:rsid w:val="004062E0"/>
    <w:rsid w:val="00413DF7"/>
    <w:rsid w:val="00433950"/>
    <w:rsid w:val="0044634F"/>
    <w:rsid w:val="0044685F"/>
    <w:rsid w:val="004470F0"/>
    <w:rsid w:val="00457208"/>
    <w:rsid w:val="00457D6F"/>
    <w:rsid w:val="00461782"/>
    <w:rsid w:val="00473D88"/>
    <w:rsid w:val="00481C37"/>
    <w:rsid w:val="00493CBE"/>
    <w:rsid w:val="004A66E0"/>
    <w:rsid w:val="004A6968"/>
    <w:rsid w:val="004A715B"/>
    <w:rsid w:val="004B2CCE"/>
    <w:rsid w:val="004B4099"/>
    <w:rsid w:val="004E04BB"/>
    <w:rsid w:val="004E074F"/>
    <w:rsid w:val="004E5FFC"/>
    <w:rsid w:val="004F0363"/>
    <w:rsid w:val="004F2C08"/>
    <w:rsid w:val="004F322A"/>
    <w:rsid w:val="00505CE1"/>
    <w:rsid w:val="005132B2"/>
    <w:rsid w:val="0051711E"/>
    <w:rsid w:val="00521329"/>
    <w:rsid w:val="005257F3"/>
    <w:rsid w:val="00525F3B"/>
    <w:rsid w:val="00532772"/>
    <w:rsid w:val="00536CE3"/>
    <w:rsid w:val="00537452"/>
    <w:rsid w:val="00543BB3"/>
    <w:rsid w:val="00547BB0"/>
    <w:rsid w:val="005542D1"/>
    <w:rsid w:val="005648BD"/>
    <w:rsid w:val="00571CB9"/>
    <w:rsid w:val="00581076"/>
    <w:rsid w:val="00581E3C"/>
    <w:rsid w:val="00587AF9"/>
    <w:rsid w:val="00587FC0"/>
    <w:rsid w:val="00590141"/>
    <w:rsid w:val="005A388E"/>
    <w:rsid w:val="005B1290"/>
    <w:rsid w:val="005B178A"/>
    <w:rsid w:val="005B1D42"/>
    <w:rsid w:val="005B4A25"/>
    <w:rsid w:val="005C2B3E"/>
    <w:rsid w:val="005C4D60"/>
    <w:rsid w:val="005C67DD"/>
    <w:rsid w:val="005D1128"/>
    <w:rsid w:val="005F2C1E"/>
    <w:rsid w:val="005F4547"/>
    <w:rsid w:val="005F4A03"/>
    <w:rsid w:val="005F4F95"/>
    <w:rsid w:val="006011E3"/>
    <w:rsid w:val="006014F2"/>
    <w:rsid w:val="00603946"/>
    <w:rsid w:val="00605429"/>
    <w:rsid w:val="00614ABE"/>
    <w:rsid w:val="0061633E"/>
    <w:rsid w:val="00624F15"/>
    <w:rsid w:val="00626F00"/>
    <w:rsid w:val="00634687"/>
    <w:rsid w:val="0063641B"/>
    <w:rsid w:val="0064225D"/>
    <w:rsid w:val="0066249C"/>
    <w:rsid w:val="00664674"/>
    <w:rsid w:val="00664B83"/>
    <w:rsid w:val="0068131B"/>
    <w:rsid w:val="00684F15"/>
    <w:rsid w:val="00687169"/>
    <w:rsid w:val="00687955"/>
    <w:rsid w:val="006A3AB6"/>
    <w:rsid w:val="006A5E2E"/>
    <w:rsid w:val="006B38D3"/>
    <w:rsid w:val="006C05FA"/>
    <w:rsid w:val="006C0823"/>
    <w:rsid w:val="006E2AB8"/>
    <w:rsid w:val="006F297B"/>
    <w:rsid w:val="0072002E"/>
    <w:rsid w:val="0072208E"/>
    <w:rsid w:val="00723C62"/>
    <w:rsid w:val="00724B22"/>
    <w:rsid w:val="00736F4D"/>
    <w:rsid w:val="00740E02"/>
    <w:rsid w:val="00741D0D"/>
    <w:rsid w:val="007534E8"/>
    <w:rsid w:val="00763027"/>
    <w:rsid w:val="00763B44"/>
    <w:rsid w:val="007656DD"/>
    <w:rsid w:val="00766DEA"/>
    <w:rsid w:val="007710FC"/>
    <w:rsid w:val="00786520"/>
    <w:rsid w:val="007868B5"/>
    <w:rsid w:val="0079459D"/>
    <w:rsid w:val="007A1FBC"/>
    <w:rsid w:val="007A51CB"/>
    <w:rsid w:val="007A5446"/>
    <w:rsid w:val="007C6D1B"/>
    <w:rsid w:val="007D12D1"/>
    <w:rsid w:val="007F0832"/>
    <w:rsid w:val="00800FF3"/>
    <w:rsid w:val="00802E4C"/>
    <w:rsid w:val="008065EC"/>
    <w:rsid w:val="00814821"/>
    <w:rsid w:val="008259AA"/>
    <w:rsid w:val="0083108D"/>
    <w:rsid w:val="008324B1"/>
    <w:rsid w:val="00847473"/>
    <w:rsid w:val="00860530"/>
    <w:rsid w:val="00873B36"/>
    <w:rsid w:val="008979C7"/>
    <w:rsid w:val="008A0130"/>
    <w:rsid w:val="008A58B7"/>
    <w:rsid w:val="008A7D3A"/>
    <w:rsid w:val="008B07FD"/>
    <w:rsid w:val="008B6CFB"/>
    <w:rsid w:val="008C1F63"/>
    <w:rsid w:val="008C429C"/>
    <w:rsid w:val="008D2999"/>
    <w:rsid w:val="008D4607"/>
    <w:rsid w:val="008E682D"/>
    <w:rsid w:val="009001A6"/>
    <w:rsid w:val="0090474F"/>
    <w:rsid w:val="00913B58"/>
    <w:rsid w:val="009155A9"/>
    <w:rsid w:val="0092336C"/>
    <w:rsid w:val="009272C8"/>
    <w:rsid w:val="00935BE9"/>
    <w:rsid w:val="009508E0"/>
    <w:rsid w:val="009634CF"/>
    <w:rsid w:val="0096351C"/>
    <w:rsid w:val="0096745C"/>
    <w:rsid w:val="0097250C"/>
    <w:rsid w:val="00973A4E"/>
    <w:rsid w:val="00976190"/>
    <w:rsid w:val="00986AC1"/>
    <w:rsid w:val="00996CFC"/>
    <w:rsid w:val="009B388A"/>
    <w:rsid w:val="009B560D"/>
    <w:rsid w:val="009B7C8B"/>
    <w:rsid w:val="009C71F0"/>
    <w:rsid w:val="009D4307"/>
    <w:rsid w:val="009F44C9"/>
    <w:rsid w:val="00A0785E"/>
    <w:rsid w:val="00A07FD1"/>
    <w:rsid w:val="00A31B8A"/>
    <w:rsid w:val="00A419BA"/>
    <w:rsid w:val="00A42807"/>
    <w:rsid w:val="00A4312A"/>
    <w:rsid w:val="00A53B03"/>
    <w:rsid w:val="00A56BD2"/>
    <w:rsid w:val="00A63892"/>
    <w:rsid w:val="00A65236"/>
    <w:rsid w:val="00A73FA2"/>
    <w:rsid w:val="00A74DB0"/>
    <w:rsid w:val="00A75B4C"/>
    <w:rsid w:val="00A819C1"/>
    <w:rsid w:val="00A8497E"/>
    <w:rsid w:val="00A85538"/>
    <w:rsid w:val="00A91E3E"/>
    <w:rsid w:val="00AA44DD"/>
    <w:rsid w:val="00AB045D"/>
    <w:rsid w:val="00AB1AB3"/>
    <w:rsid w:val="00AB3A19"/>
    <w:rsid w:val="00AC20E1"/>
    <w:rsid w:val="00AF33B3"/>
    <w:rsid w:val="00B04509"/>
    <w:rsid w:val="00B1006C"/>
    <w:rsid w:val="00B32360"/>
    <w:rsid w:val="00B36F1C"/>
    <w:rsid w:val="00B4487F"/>
    <w:rsid w:val="00B50F87"/>
    <w:rsid w:val="00B515E5"/>
    <w:rsid w:val="00B554CD"/>
    <w:rsid w:val="00B56B94"/>
    <w:rsid w:val="00B56C64"/>
    <w:rsid w:val="00B76882"/>
    <w:rsid w:val="00B818F9"/>
    <w:rsid w:val="00B95270"/>
    <w:rsid w:val="00BA5843"/>
    <w:rsid w:val="00BB5A8D"/>
    <w:rsid w:val="00BC0A72"/>
    <w:rsid w:val="00BC5EC1"/>
    <w:rsid w:val="00BD31EF"/>
    <w:rsid w:val="00BE24F7"/>
    <w:rsid w:val="00BE4A9D"/>
    <w:rsid w:val="00BF31B0"/>
    <w:rsid w:val="00C04802"/>
    <w:rsid w:val="00C101B0"/>
    <w:rsid w:val="00C16EC2"/>
    <w:rsid w:val="00C248C6"/>
    <w:rsid w:val="00C3453B"/>
    <w:rsid w:val="00C34B54"/>
    <w:rsid w:val="00C438FB"/>
    <w:rsid w:val="00C44D23"/>
    <w:rsid w:val="00C601A4"/>
    <w:rsid w:val="00C70D74"/>
    <w:rsid w:val="00C964B9"/>
    <w:rsid w:val="00CA37EC"/>
    <w:rsid w:val="00CB4D95"/>
    <w:rsid w:val="00CC2850"/>
    <w:rsid w:val="00CC47D8"/>
    <w:rsid w:val="00CD34AE"/>
    <w:rsid w:val="00CD7B5E"/>
    <w:rsid w:val="00CE0BF7"/>
    <w:rsid w:val="00CF15FB"/>
    <w:rsid w:val="00D03F7A"/>
    <w:rsid w:val="00D15166"/>
    <w:rsid w:val="00D16D25"/>
    <w:rsid w:val="00D24C64"/>
    <w:rsid w:val="00D27E73"/>
    <w:rsid w:val="00D32259"/>
    <w:rsid w:val="00D54ACE"/>
    <w:rsid w:val="00D5509A"/>
    <w:rsid w:val="00D55E5A"/>
    <w:rsid w:val="00D6104E"/>
    <w:rsid w:val="00DA3FFD"/>
    <w:rsid w:val="00DA4DE5"/>
    <w:rsid w:val="00DA65B4"/>
    <w:rsid w:val="00DB0317"/>
    <w:rsid w:val="00DD75DF"/>
    <w:rsid w:val="00DE0C2C"/>
    <w:rsid w:val="00DE0EB1"/>
    <w:rsid w:val="00DF1B33"/>
    <w:rsid w:val="00DF1E9A"/>
    <w:rsid w:val="00DF3284"/>
    <w:rsid w:val="00DF6006"/>
    <w:rsid w:val="00E0081D"/>
    <w:rsid w:val="00E12143"/>
    <w:rsid w:val="00E15154"/>
    <w:rsid w:val="00E31223"/>
    <w:rsid w:val="00E35682"/>
    <w:rsid w:val="00E51D4E"/>
    <w:rsid w:val="00E55B89"/>
    <w:rsid w:val="00E634E5"/>
    <w:rsid w:val="00E773BC"/>
    <w:rsid w:val="00E778DA"/>
    <w:rsid w:val="00E824E2"/>
    <w:rsid w:val="00E90D25"/>
    <w:rsid w:val="00E92D43"/>
    <w:rsid w:val="00E92E0B"/>
    <w:rsid w:val="00E9334B"/>
    <w:rsid w:val="00E97742"/>
    <w:rsid w:val="00E97F6F"/>
    <w:rsid w:val="00EA2338"/>
    <w:rsid w:val="00EA31FB"/>
    <w:rsid w:val="00EA4199"/>
    <w:rsid w:val="00EB130B"/>
    <w:rsid w:val="00EC32E8"/>
    <w:rsid w:val="00ED06F0"/>
    <w:rsid w:val="00EE18A6"/>
    <w:rsid w:val="00EE34C5"/>
    <w:rsid w:val="00EE482A"/>
    <w:rsid w:val="00EE5943"/>
    <w:rsid w:val="00EF39E2"/>
    <w:rsid w:val="00F02EDA"/>
    <w:rsid w:val="00F044FC"/>
    <w:rsid w:val="00F06B9A"/>
    <w:rsid w:val="00F07989"/>
    <w:rsid w:val="00F3340A"/>
    <w:rsid w:val="00F3743F"/>
    <w:rsid w:val="00F4417C"/>
    <w:rsid w:val="00F477A1"/>
    <w:rsid w:val="00F508AB"/>
    <w:rsid w:val="00F55035"/>
    <w:rsid w:val="00F67D9C"/>
    <w:rsid w:val="00F72E06"/>
    <w:rsid w:val="00F74AC4"/>
    <w:rsid w:val="00F74BE3"/>
    <w:rsid w:val="00F77000"/>
    <w:rsid w:val="00F921C3"/>
    <w:rsid w:val="00F93CCC"/>
    <w:rsid w:val="00FA0E35"/>
    <w:rsid w:val="00FA450B"/>
    <w:rsid w:val="00FE188F"/>
    <w:rsid w:val="00FE4F46"/>
    <w:rsid w:val="00FF19E2"/>
    <w:rsid w:val="00FF38B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02B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9"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Arial" w:hAnsi="Arial" w:cs="Arial"/>
      <w:snapToGrid w:val="0"/>
      <w:sz w:val="24"/>
      <w:szCs w:val="24"/>
    </w:rPr>
  </w:style>
  <w:style w:type="paragraph" w:styleId="Titre5">
    <w:name w:val="heading 5"/>
    <w:basedOn w:val="Normal"/>
    <w:next w:val="Normal"/>
    <w:link w:val="Titre5Car"/>
    <w:uiPriority w:val="99"/>
    <w:unhideWhenUsed/>
    <w:qFormat/>
    <w:rsid w:val="00E31223"/>
    <w:pPr>
      <w:keepNext/>
      <w:keepLines/>
      <w:spacing w:before="200" w:line="276" w:lineRule="auto"/>
      <w:jc w:val="left"/>
      <w:outlineLvl w:val="4"/>
    </w:pPr>
    <w:rPr>
      <w:rFonts w:asciiTheme="majorHAnsi" w:eastAsiaTheme="majorEastAsia" w:hAnsiTheme="majorHAnsi" w:cstheme="majorBidi"/>
      <w:snapToGrid/>
      <w:color w:val="243F60" w:themeColor="accent1" w:themeShade="7F"/>
      <w:sz w:val="22"/>
      <w:szCs w:val="22"/>
      <w:lang w:eastAsia="en-US"/>
    </w:rPr>
  </w:style>
  <w:style w:type="paragraph" w:styleId="Titre9">
    <w:name w:val="heading 9"/>
    <w:basedOn w:val="Normal"/>
    <w:next w:val="Normal"/>
    <w:link w:val="Titre9Car"/>
    <w:uiPriority w:val="99"/>
    <w:qFormat/>
    <w:rsid w:val="00E31223"/>
    <w:pPr>
      <w:keepNext/>
      <w:widowControl w:val="0"/>
      <w:tabs>
        <w:tab w:val="left" w:pos="540"/>
        <w:tab w:val="left" w:pos="810"/>
        <w:tab w:val="left" w:pos="5300"/>
        <w:tab w:val="left" w:pos="8640"/>
      </w:tabs>
      <w:autoSpaceDE w:val="0"/>
      <w:autoSpaceDN w:val="0"/>
      <w:adjustRightInd w:val="0"/>
      <w:ind w:right="72"/>
      <w:outlineLvl w:val="8"/>
    </w:pPr>
    <w:rPr>
      <w:rFonts w:ascii="Times" w:hAnsi="Times" w:cs="Times New Roman"/>
      <w:b/>
      <w:snapToGrid/>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semiHidden/>
    <w:pPr>
      <w:tabs>
        <w:tab w:val="center" w:pos="4680"/>
      </w:tabs>
    </w:pPr>
    <w:rPr>
      <w:spacing w:val="-3"/>
      <w:sz w:val="20"/>
      <w:szCs w:val="20"/>
      <w:lang w:eastAsia="fr-FR"/>
    </w:rPr>
  </w:style>
  <w:style w:type="table" w:styleId="Grilledutableau">
    <w:name w:val="Table Grid"/>
    <w:basedOn w:val="TableauNormal"/>
    <w:rsid w:val="0084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47473"/>
    <w:pPr>
      <w:autoSpaceDE w:val="0"/>
      <w:autoSpaceDN w:val="0"/>
      <w:adjustRightInd w:val="0"/>
    </w:pPr>
    <w:rPr>
      <w:rFonts w:ascii="Arial" w:hAnsi="Arial" w:cs="Arial"/>
      <w:color w:val="000000"/>
      <w:sz w:val="24"/>
      <w:szCs w:val="24"/>
    </w:rPr>
  </w:style>
  <w:style w:type="paragraph" w:styleId="Textedebulles">
    <w:name w:val="Balloon Text"/>
    <w:basedOn w:val="Normal"/>
    <w:link w:val="TextedebullesCar"/>
    <w:rsid w:val="00E12143"/>
    <w:rPr>
      <w:rFonts w:ascii="Tahoma" w:hAnsi="Tahoma" w:cs="Tahoma"/>
      <w:sz w:val="16"/>
      <w:szCs w:val="16"/>
    </w:rPr>
  </w:style>
  <w:style w:type="character" w:customStyle="1" w:styleId="TextedebullesCar">
    <w:name w:val="Texte de bulles Car"/>
    <w:basedOn w:val="Policepardfaut"/>
    <w:link w:val="Textedebulles"/>
    <w:rsid w:val="00E12143"/>
    <w:rPr>
      <w:rFonts w:ascii="Tahoma" w:hAnsi="Tahoma" w:cs="Tahoma"/>
      <w:snapToGrid w:val="0"/>
      <w:sz w:val="16"/>
      <w:szCs w:val="16"/>
    </w:rPr>
  </w:style>
  <w:style w:type="character" w:styleId="Marquedecommentaire">
    <w:name w:val="annotation reference"/>
    <w:basedOn w:val="Policepardfaut"/>
    <w:rsid w:val="003736BF"/>
    <w:rPr>
      <w:sz w:val="16"/>
      <w:szCs w:val="16"/>
    </w:rPr>
  </w:style>
  <w:style w:type="paragraph" w:styleId="Commentaire">
    <w:name w:val="annotation text"/>
    <w:basedOn w:val="Normal"/>
    <w:link w:val="CommentaireCar"/>
    <w:rsid w:val="003736BF"/>
    <w:rPr>
      <w:sz w:val="20"/>
      <w:szCs w:val="20"/>
    </w:rPr>
  </w:style>
  <w:style w:type="character" w:customStyle="1" w:styleId="CommentaireCar">
    <w:name w:val="Commentaire Car"/>
    <w:basedOn w:val="Policepardfaut"/>
    <w:link w:val="Commentaire"/>
    <w:rsid w:val="003736BF"/>
    <w:rPr>
      <w:rFonts w:ascii="Arial" w:hAnsi="Arial" w:cs="Arial"/>
      <w:snapToGrid w:val="0"/>
    </w:rPr>
  </w:style>
  <w:style w:type="paragraph" w:styleId="Objetducommentaire">
    <w:name w:val="annotation subject"/>
    <w:basedOn w:val="Commentaire"/>
    <w:next w:val="Commentaire"/>
    <w:link w:val="ObjetducommentaireCar"/>
    <w:rsid w:val="003736BF"/>
    <w:rPr>
      <w:b/>
      <w:bCs/>
    </w:rPr>
  </w:style>
  <w:style w:type="character" w:customStyle="1" w:styleId="ObjetducommentaireCar">
    <w:name w:val="Objet du commentaire Car"/>
    <w:basedOn w:val="CommentaireCar"/>
    <w:link w:val="Objetducommentaire"/>
    <w:rsid w:val="003736BF"/>
    <w:rPr>
      <w:rFonts w:ascii="Arial" w:hAnsi="Arial" w:cs="Arial"/>
      <w:b/>
      <w:bCs/>
      <w:snapToGrid w:val="0"/>
    </w:rPr>
  </w:style>
  <w:style w:type="paragraph" w:styleId="Paragraphedeliste">
    <w:name w:val="List Paragraph"/>
    <w:basedOn w:val="Normal"/>
    <w:uiPriority w:val="34"/>
    <w:qFormat/>
    <w:rsid w:val="007710FC"/>
    <w:pPr>
      <w:ind w:left="720"/>
      <w:contextualSpacing/>
    </w:pPr>
  </w:style>
  <w:style w:type="paragraph" w:styleId="En-tte">
    <w:name w:val="header"/>
    <w:basedOn w:val="Normal"/>
    <w:link w:val="En-tteCar"/>
    <w:rsid w:val="000A4021"/>
    <w:pPr>
      <w:tabs>
        <w:tab w:val="center" w:pos="4320"/>
        <w:tab w:val="right" w:pos="8640"/>
      </w:tabs>
    </w:pPr>
  </w:style>
  <w:style w:type="character" w:customStyle="1" w:styleId="En-tteCar">
    <w:name w:val="En-tête Car"/>
    <w:basedOn w:val="Policepardfaut"/>
    <w:link w:val="En-tte"/>
    <w:rsid w:val="000A4021"/>
    <w:rPr>
      <w:rFonts w:ascii="Arial" w:hAnsi="Arial" w:cs="Arial"/>
      <w:snapToGrid w:val="0"/>
      <w:sz w:val="24"/>
      <w:szCs w:val="24"/>
    </w:rPr>
  </w:style>
  <w:style w:type="paragraph" w:styleId="Pieddepage">
    <w:name w:val="footer"/>
    <w:basedOn w:val="Normal"/>
    <w:link w:val="PieddepageCar"/>
    <w:uiPriority w:val="99"/>
    <w:rsid w:val="000A4021"/>
    <w:pPr>
      <w:tabs>
        <w:tab w:val="center" w:pos="4320"/>
        <w:tab w:val="right" w:pos="8640"/>
      </w:tabs>
    </w:pPr>
  </w:style>
  <w:style w:type="character" w:customStyle="1" w:styleId="PieddepageCar">
    <w:name w:val="Pied de page Car"/>
    <w:basedOn w:val="Policepardfaut"/>
    <w:link w:val="Pieddepage"/>
    <w:uiPriority w:val="99"/>
    <w:rsid w:val="000A4021"/>
    <w:rPr>
      <w:rFonts w:ascii="Arial" w:hAnsi="Arial" w:cs="Arial"/>
      <w:snapToGrid w:val="0"/>
      <w:sz w:val="24"/>
      <w:szCs w:val="24"/>
    </w:rPr>
  </w:style>
  <w:style w:type="character" w:customStyle="1" w:styleId="Titre5Car">
    <w:name w:val="Titre 5 Car"/>
    <w:basedOn w:val="Policepardfaut"/>
    <w:link w:val="Titre5"/>
    <w:uiPriority w:val="99"/>
    <w:rsid w:val="00E31223"/>
    <w:rPr>
      <w:rFonts w:asciiTheme="majorHAnsi" w:eastAsiaTheme="majorEastAsia" w:hAnsiTheme="majorHAnsi" w:cstheme="majorBidi"/>
      <w:color w:val="243F60" w:themeColor="accent1" w:themeShade="7F"/>
      <w:sz w:val="22"/>
      <w:szCs w:val="22"/>
      <w:lang w:eastAsia="en-US"/>
    </w:rPr>
  </w:style>
  <w:style w:type="character" w:customStyle="1" w:styleId="Titre9Car">
    <w:name w:val="Titre 9 Car"/>
    <w:basedOn w:val="Policepardfaut"/>
    <w:link w:val="Titre9"/>
    <w:uiPriority w:val="99"/>
    <w:rsid w:val="00E31223"/>
    <w:rPr>
      <w:rFonts w:ascii="Times" w:hAnsi="Times"/>
      <w:b/>
      <w:sz w:val="24"/>
      <w:lang w:val="fr-FR" w:eastAsia="fr-FR"/>
    </w:rPr>
  </w:style>
  <w:style w:type="table" w:styleId="Listeclaire-Accent5">
    <w:name w:val="Light List Accent 5"/>
    <w:basedOn w:val="TableauNormal"/>
    <w:uiPriority w:val="61"/>
    <w:rsid w:val="006C05FA"/>
    <w:rPr>
      <w:rFonts w:asciiTheme="minorHAnsi" w:eastAsiaTheme="minorHAnsi" w:hAnsiTheme="minorHAnsi" w:cstheme="minorBidi"/>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Appelnotedebasdep">
    <w:name w:val="footnote reference"/>
    <w:basedOn w:val="Policepardfaut"/>
    <w:rsid w:val="00763027"/>
    <w:rPr>
      <w:vertAlign w:val="superscript"/>
    </w:rPr>
  </w:style>
  <w:style w:type="table" w:customStyle="1" w:styleId="Listeclaire-Accent51">
    <w:name w:val="Liste claire - Accent 51"/>
    <w:basedOn w:val="TableauNormal"/>
    <w:next w:val="Listeclaire-Accent5"/>
    <w:uiPriority w:val="61"/>
    <w:rsid w:val="006F297B"/>
    <w:rPr>
      <w:rFonts w:asciiTheme="minorHAnsi" w:eastAsiaTheme="minorHAnsi" w:hAnsiTheme="minorHAnsi" w:cstheme="minorBidi"/>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9"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Arial" w:hAnsi="Arial" w:cs="Arial"/>
      <w:snapToGrid w:val="0"/>
      <w:sz w:val="24"/>
      <w:szCs w:val="24"/>
    </w:rPr>
  </w:style>
  <w:style w:type="paragraph" w:styleId="Titre5">
    <w:name w:val="heading 5"/>
    <w:basedOn w:val="Normal"/>
    <w:next w:val="Normal"/>
    <w:link w:val="Titre5Car"/>
    <w:uiPriority w:val="99"/>
    <w:unhideWhenUsed/>
    <w:qFormat/>
    <w:rsid w:val="00E31223"/>
    <w:pPr>
      <w:keepNext/>
      <w:keepLines/>
      <w:spacing w:before="200" w:line="276" w:lineRule="auto"/>
      <w:jc w:val="left"/>
      <w:outlineLvl w:val="4"/>
    </w:pPr>
    <w:rPr>
      <w:rFonts w:asciiTheme="majorHAnsi" w:eastAsiaTheme="majorEastAsia" w:hAnsiTheme="majorHAnsi" w:cstheme="majorBidi"/>
      <w:snapToGrid/>
      <w:color w:val="243F60" w:themeColor="accent1" w:themeShade="7F"/>
      <w:sz w:val="22"/>
      <w:szCs w:val="22"/>
      <w:lang w:eastAsia="en-US"/>
    </w:rPr>
  </w:style>
  <w:style w:type="paragraph" w:styleId="Titre9">
    <w:name w:val="heading 9"/>
    <w:basedOn w:val="Normal"/>
    <w:next w:val="Normal"/>
    <w:link w:val="Titre9Car"/>
    <w:uiPriority w:val="99"/>
    <w:qFormat/>
    <w:rsid w:val="00E31223"/>
    <w:pPr>
      <w:keepNext/>
      <w:widowControl w:val="0"/>
      <w:tabs>
        <w:tab w:val="left" w:pos="540"/>
        <w:tab w:val="left" w:pos="810"/>
        <w:tab w:val="left" w:pos="5300"/>
        <w:tab w:val="left" w:pos="8640"/>
      </w:tabs>
      <w:autoSpaceDE w:val="0"/>
      <w:autoSpaceDN w:val="0"/>
      <w:adjustRightInd w:val="0"/>
      <w:ind w:right="72"/>
      <w:outlineLvl w:val="8"/>
    </w:pPr>
    <w:rPr>
      <w:rFonts w:ascii="Times" w:hAnsi="Times" w:cs="Times New Roman"/>
      <w:b/>
      <w:snapToGrid/>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semiHidden/>
    <w:pPr>
      <w:tabs>
        <w:tab w:val="center" w:pos="4680"/>
      </w:tabs>
    </w:pPr>
    <w:rPr>
      <w:spacing w:val="-3"/>
      <w:sz w:val="20"/>
      <w:szCs w:val="20"/>
      <w:lang w:eastAsia="fr-FR"/>
    </w:rPr>
  </w:style>
  <w:style w:type="table" w:styleId="Grilledutableau">
    <w:name w:val="Table Grid"/>
    <w:basedOn w:val="TableauNormal"/>
    <w:rsid w:val="0084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47473"/>
    <w:pPr>
      <w:autoSpaceDE w:val="0"/>
      <w:autoSpaceDN w:val="0"/>
      <w:adjustRightInd w:val="0"/>
    </w:pPr>
    <w:rPr>
      <w:rFonts w:ascii="Arial" w:hAnsi="Arial" w:cs="Arial"/>
      <w:color w:val="000000"/>
      <w:sz w:val="24"/>
      <w:szCs w:val="24"/>
    </w:rPr>
  </w:style>
  <w:style w:type="paragraph" w:styleId="Textedebulles">
    <w:name w:val="Balloon Text"/>
    <w:basedOn w:val="Normal"/>
    <w:link w:val="TextedebullesCar"/>
    <w:rsid w:val="00E12143"/>
    <w:rPr>
      <w:rFonts w:ascii="Tahoma" w:hAnsi="Tahoma" w:cs="Tahoma"/>
      <w:sz w:val="16"/>
      <w:szCs w:val="16"/>
    </w:rPr>
  </w:style>
  <w:style w:type="character" w:customStyle="1" w:styleId="TextedebullesCar">
    <w:name w:val="Texte de bulles Car"/>
    <w:basedOn w:val="Policepardfaut"/>
    <w:link w:val="Textedebulles"/>
    <w:rsid w:val="00E12143"/>
    <w:rPr>
      <w:rFonts w:ascii="Tahoma" w:hAnsi="Tahoma" w:cs="Tahoma"/>
      <w:snapToGrid w:val="0"/>
      <w:sz w:val="16"/>
      <w:szCs w:val="16"/>
    </w:rPr>
  </w:style>
  <w:style w:type="character" w:styleId="Marquedecommentaire">
    <w:name w:val="annotation reference"/>
    <w:basedOn w:val="Policepardfaut"/>
    <w:rsid w:val="003736BF"/>
    <w:rPr>
      <w:sz w:val="16"/>
      <w:szCs w:val="16"/>
    </w:rPr>
  </w:style>
  <w:style w:type="paragraph" w:styleId="Commentaire">
    <w:name w:val="annotation text"/>
    <w:basedOn w:val="Normal"/>
    <w:link w:val="CommentaireCar"/>
    <w:rsid w:val="003736BF"/>
    <w:rPr>
      <w:sz w:val="20"/>
      <w:szCs w:val="20"/>
    </w:rPr>
  </w:style>
  <w:style w:type="character" w:customStyle="1" w:styleId="CommentaireCar">
    <w:name w:val="Commentaire Car"/>
    <w:basedOn w:val="Policepardfaut"/>
    <w:link w:val="Commentaire"/>
    <w:rsid w:val="003736BF"/>
    <w:rPr>
      <w:rFonts w:ascii="Arial" w:hAnsi="Arial" w:cs="Arial"/>
      <w:snapToGrid w:val="0"/>
    </w:rPr>
  </w:style>
  <w:style w:type="paragraph" w:styleId="Objetducommentaire">
    <w:name w:val="annotation subject"/>
    <w:basedOn w:val="Commentaire"/>
    <w:next w:val="Commentaire"/>
    <w:link w:val="ObjetducommentaireCar"/>
    <w:rsid w:val="003736BF"/>
    <w:rPr>
      <w:b/>
      <w:bCs/>
    </w:rPr>
  </w:style>
  <w:style w:type="character" w:customStyle="1" w:styleId="ObjetducommentaireCar">
    <w:name w:val="Objet du commentaire Car"/>
    <w:basedOn w:val="CommentaireCar"/>
    <w:link w:val="Objetducommentaire"/>
    <w:rsid w:val="003736BF"/>
    <w:rPr>
      <w:rFonts w:ascii="Arial" w:hAnsi="Arial" w:cs="Arial"/>
      <w:b/>
      <w:bCs/>
      <w:snapToGrid w:val="0"/>
    </w:rPr>
  </w:style>
  <w:style w:type="paragraph" w:styleId="Paragraphedeliste">
    <w:name w:val="List Paragraph"/>
    <w:basedOn w:val="Normal"/>
    <w:uiPriority w:val="34"/>
    <w:qFormat/>
    <w:rsid w:val="007710FC"/>
    <w:pPr>
      <w:ind w:left="720"/>
      <w:contextualSpacing/>
    </w:pPr>
  </w:style>
  <w:style w:type="paragraph" w:styleId="En-tte">
    <w:name w:val="header"/>
    <w:basedOn w:val="Normal"/>
    <w:link w:val="En-tteCar"/>
    <w:rsid w:val="000A4021"/>
    <w:pPr>
      <w:tabs>
        <w:tab w:val="center" w:pos="4320"/>
        <w:tab w:val="right" w:pos="8640"/>
      </w:tabs>
    </w:pPr>
  </w:style>
  <w:style w:type="character" w:customStyle="1" w:styleId="En-tteCar">
    <w:name w:val="En-tête Car"/>
    <w:basedOn w:val="Policepardfaut"/>
    <w:link w:val="En-tte"/>
    <w:rsid w:val="000A4021"/>
    <w:rPr>
      <w:rFonts w:ascii="Arial" w:hAnsi="Arial" w:cs="Arial"/>
      <w:snapToGrid w:val="0"/>
      <w:sz w:val="24"/>
      <w:szCs w:val="24"/>
    </w:rPr>
  </w:style>
  <w:style w:type="paragraph" w:styleId="Pieddepage">
    <w:name w:val="footer"/>
    <w:basedOn w:val="Normal"/>
    <w:link w:val="PieddepageCar"/>
    <w:uiPriority w:val="99"/>
    <w:rsid w:val="000A4021"/>
    <w:pPr>
      <w:tabs>
        <w:tab w:val="center" w:pos="4320"/>
        <w:tab w:val="right" w:pos="8640"/>
      </w:tabs>
    </w:pPr>
  </w:style>
  <w:style w:type="character" w:customStyle="1" w:styleId="PieddepageCar">
    <w:name w:val="Pied de page Car"/>
    <w:basedOn w:val="Policepardfaut"/>
    <w:link w:val="Pieddepage"/>
    <w:uiPriority w:val="99"/>
    <w:rsid w:val="000A4021"/>
    <w:rPr>
      <w:rFonts w:ascii="Arial" w:hAnsi="Arial" w:cs="Arial"/>
      <w:snapToGrid w:val="0"/>
      <w:sz w:val="24"/>
      <w:szCs w:val="24"/>
    </w:rPr>
  </w:style>
  <w:style w:type="character" w:customStyle="1" w:styleId="Titre5Car">
    <w:name w:val="Titre 5 Car"/>
    <w:basedOn w:val="Policepardfaut"/>
    <w:link w:val="Titre5"/>
    <w:uiPriority w:val="99"/>
    <w:rsid w:val="00E31223"/>
    <w:rPr>
      <w:rFonts w:asciiTheme="majorHAnsi" w:eastAsiaTheme="majorEastAsia" w:hAnsiTheme="majorHAnsi" w:cstheme="majorBidi"/>
      <w:color w:val="243F60" w:themeColor="accent1" w:themeShade="7F"/>
      <w:sz w:val="22"/>
      <w:szCs w:val="22"/>
      <w:lang w:eastAsia="en-US"/>
    </w:rPr>
  </w:style>
  <w:style w:type="character" w:customStyle="1" w:styleId="Titre9Car">
    <w:name w:val="Titre 9 Car"/>
    <w:basedOn w:val="Policepardfaut"/>
    <w:link w:val="Titre9"/>
    <w:uiPriority w:val="99"/>
    <w:rsid w:val="00E31223"/>
    <w:rPr>
      <w:rFonts w:ascii="Times" w:hAnsi="Times"/>
      <w:b/>
      <w:sz w:val="24"/>
      <w:lang w:val="fr-FR" w:eastAsia="fr-FR"/>
    </w:rPr>
  </w:style>
  <w:style w:type="table" w:styleId="Listeclaire-Accent5">
    <w:name w:val="Light List Accent 5"/>
    <w:basedOn w:val="TableauNormal"/>
    <w:uiPriority w:val="61"/>
    <w:rsid w:val="006C05FA"/>
    <w:rPr>
      <w:rFonts w:asciiTheme="minorHAnsi" w:eastAsiaTheme="minorHAnsi" w:hAnsiTheme="minorHAnsi" w:cstheme="minorBidi"/>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Appelnotedebasdep">
    <w:name w:val="footnote reference"/>
    <w:basedOn w:val="Policepardfaut"/>
    <w:rsid w:val="00763027"/>
    <w:rPr>
      <w:vertAlign w:val="superscript"/>
    </w:rPr>
  </w:style>
  <w:style w:type="table" w:customStyle="1" w:styleId="Listeclaire-Accent51">
    <w:name w:val="Liste claire - Accent 51"/>
    <w:basedOn w:val="TableauNormal"/>
    <w:next w:val="Listeclaire-Accent5"/>
    <w:uiPriority w:val="61"/>
    <w:rsid w:val="006F297B"/>
    <w:rPr>
      <w:rFonts w:asciiTheme="minorHAnsi" w:eastAsiaTheme="minorHAnsi" w:hAnsiTheme="minorHAnsi" w:cstheme="minorBidi"/>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05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jp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4C692DCA09474FBD140838BF7B4CB2" ma:contentTypeVersion="0" ma:contentTypeDescription="Crée un document." ma:contentTypeScope="" ma:versionID="e2e21746deef3e0ae92232498798c9d7">
  <xsd:schema xmlns:xsd="http://www.w3.org/2001/XMLSchema" xmlns:xs="http://www.w3.org/2001/XMLSchema" xmlns:p="http://schemas.microsoft.com/office/2006/metadata/properties" targetNamespace="http://schemas.microsoft.com/office/2006/metadata/properties" ma:root="true" ma:fieldsID="ab09c1ba23edfaa45a5e9d385267c9b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7E3C0-B0EC-4202-9D51-FA4F1A284B93}">
  <ds:schemaRefs>
    <ds:schemaRef ds:uri="http://www.w3.org/XML/1998/namespace"/>
    <ds:schemaRef ds:uri="http://schemas.microsoft.com/office/2006/metadata/properties"/>
    <ds:schemaRef ds:uri="http://schemas.microsoft.com/office/2006/documentManagement/types"/>
    <ds:schemaRef ds:uri="http://purl.org/dc/terms/"/>
    <ds:schemaRef ds:uri="http://schemas.microsoft.com/office/infopath/2007/PartnerControls"/>
    <ds:schemaRef ds:uri="http://purl.org/dc/elements/1.1/"/>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9F7F5839-D032-4150-A08B-219465B63A46}">
  <ds:schemaRefs>
    <ds:schemaRef ds:uri="http://schemas.microsoft.com/sharepoint/v3/contenttype/forms"/>
  </ds:schemaRefs>
</ds:datastoreItem>
</file>

<file path=customXml/itemProps3.xml><?xml version="1.0" encoding="utf-8"?>
<ds:datastoreItem xmlns:ds="http://schemas.openxmlformats.org/officeDocument/2006/customXml" ds:itemID="{00943576-1207-4E91-A598-7913B131AA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A717459-C5A5-4535-B8C5-7D334D142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9008</Words>
  <Characters>49546</Characters>
  <Application>Microsoft Office Word</Application>
  <DocSecurity>0</DocSecurity>
  <Lines>412</Lines>
  <Paragraphs>116</Paragraphs>
  <ScaleCrop>false</ScaleCrop>
  <HeadingPairs>
    <vt:vector size="2" baseType="variant">
      <vt:variant>
        <vt:lpstr>Titre</vt:lpstr>
      </vt:variant>
      <vt:variant>
        <vt:i4>1</vt:i4>
      </vt:variant>
    </vt:vector>
  </HeadingPairs>
  <TitlesOfParts>
    <vt:vector size="1" baseType="lpstr">
      <vt:lpstr>CFN création</vt:lpstr>
    </vt:vector>
  </TitlesOfParts>
  <Company>Centrale des syndicats du Québec (CSQ)</Company>
  <LinksUpToDate>false</LinksUpToDate>
  <CharactersWithSpaces>58438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CFN création</dc:title>
  <dc:creator>Utilisateur CSQ</dc:creator>
  <cp:lastModifiedBy>Utilisateur CSQ</cp:lastModifiedBy>
  <cp:revision>2</cp:revision>
  <cp:lastPrinted>2019-05-07T12:45:00Z</cp:lastPrinted>
  <dcterms:created xsi:type="dcterms:W3CDTF">2019-05-15T14:30:00Z</dcterms:created>
  <dcterms:modified xsi:type="dcterms:W3CDTF">2019-05-15T14:30:00Z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0x010100EA4C692DCA09474FBD140838BF7B4CB2</vt:lpwstr>
  </property>
  <property fmtid="{D5CDD505-2E9C-101B-9397-08002B2CF9AE}" pid="3" name="SrcDocmn">
    <vt:lpwstr/>
  </property>
  <property fmtid="{D5CDD505-2E9C-101B-9397-08002B2CF9AE}" pid="4" name="MotCle">
    <vt:lpwstr/>
  </property>
  <property fmtid="{D5CDD505-2E9C-101B-9397-08002B2CF9AE}" pid="5" name="CodeClass">
    <vt:lpwstr/>
  </property>
  <property fmtid="{D5CDD505-2E9C-101B-9397-08002B2CF9AE}" pid="6" name="_dlc_policyId">
    <vt:lpwstr/>
  </property>
  <property fmtid="{D5CDD505-2E9C-101B-9397-08002B2CF9AE}" pid="7" name="ItemRetentionFormula">
    <vt:lpwstr/>
  </property>
</Properties>
</file>